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80936770"/>
        <w:docPartObj>
          <w:docPartGallery w:val="Cover Pages"/>
          <w:docPartUnique/>
        </w:docPartObj>
      </w:sdtPr>
      <w:sdtContent>
        <w:p w14:paraId="5E062059" w14:textId="77777777" w:rsidR="00C661F3" w:rsidRDefault="00C661F3"/>
        <w:tbl>
          <w:tblPr>
            <w:tblStyle w:val="ae"/>
            <w:tblW w:w="103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C661F3" w14:paraId="22B28824" w14:textId="77777777" w:rsidTr="00DD360B">
            <w:trPr>
              <w:jc w:val="center"/>
            </w:trPr>
            <w:tc>
              <w:tcPr>
                <w:tcW w:w="5670" w:type="dxa"/>
              </w:tcPr>
              <w:p w14:paraId="2C13E9B9" w14:textId="77777777" w:rsidR="00C661F3" w:rsidRDefault="00C661F3" w:rsidP="00DD360B">
                <w:pPr>
                  <w:pStyle w:val="af"/>
                  <w:contextualSpacing/>
                  <w:rPr>
                    <w:sz w:val="30"/>
                  </w:rPr>
                </w:pPr>
                <w:r w:rsidRPr="00014B87">
                  <w:rPr>
                    <w:b/>
                    <w:noProof/>
                    <w:lang w:val="ru-RU"/>
                  </w:rPr>
                  <w:drawing>
                    <wp:inline distT="0" distB="0" distL="0" distR="0" wp14:anchorId="39C48A58" wp14:editId="43FC199A">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12FA2D8F" w14:textId="77777777" w:rsidR="00C661F3" w:rsidRDefault="00C661F3" w:rsidP="00DD360B">
                <w:pPr>
                  <w:spacing w:line="360" w:lineRule="auto"/>
                  <w:ind w:left="290"/>
                  <w:contextualSpacing/>
                  <w:jc w:val="center"/>
                  <w:rPr>
                    <w:sz w:val="30"/>
                  </w:rPr>
                </w:pPr>
              </w:p>
            </w:tc>
          </w:tr>
        </w:tbl>
        <w:p w14:paraId="361D819B" w14:textId="77777777" w:rsidR="00C661F3" w:rsidRPr="005D67B5" w:rsidRDefault="00C661F3" w:rsidP="00C661F3">
          <w:pPr>
            <w:spacing w:after="0" w:line="360" w:lineRule="auto"/>
            <w:contextualSpacing/>
            <w:jc w:val="both"/>
            <w:rPr>
              <w:rFonts w:ascii="Times New Roman" w:hAnsi="Times New Roman" w:cs="Times New Roman"/>
              <w:sz w:val="56"/>
              <w:szCs w:val="56"/>
            </w:rPr>
          </w:pPr>
        </w:p>
        <w:sdt>
          <w:sdtPr>
            <w:rPr>
              <w:rFonts w:ascii="Times New Roman" w:hAnsi="Times New Roman" w:cs="Times New Roman"/>
              <w:sz w:val="56"/>
              <w:szCs w:val="56"/>
            </w:rPr>
            <w:id w:val="326794676"/>
            <w:docPartObj>
              <w:docPartGallery w:val="Cover Pages"/>
              <w:docPartUnique/>
            </w:docPartObj>
          </w:sdtPr>
          <w:sdtEndPr>
            <w:rPr>
              <w:rFonts w:asciiTheme="minorHAnsi" w:eastAsia="Arial Unicode MS" w:hAnsiTheme="minorHAnsi" w:cstheme="minorBidi"/>
              <w:sz w:val="40"/>
              <w:szCs w:val="40"/>
              <w:u w:val="single"/>
            </w:rPr>
          </w:sdtEndPr>
          <w:sdtContent>
            <w:p w14:paraId="2501D773" w14:textId="77777777" w:rsidR="00C661F3" w:rsidRPr="005D67B5" w:rsidRDefault="00C661F3" w:rsidP="00C661F3">
              <w:pPr>
                <w:spacing w:after="0" w:line="360" w:lineRule="auto"/>
                <w:contextualSpacing/>
                <w:jc w:val="both"/>
                <w:rPr>
                  <w:rFonts w:ascii="Times New Roman" w:eastAsia="Arial Unicode MS" w:hAnsi="Times New Roman" w:cs="Times New Roman"/>
                  <w:sz w:val="56"/>
                  <w:szCs w:val="56"/>
                </w:rPr>
              </w:pPr>
            </w:p>
            <w:p w14:paraId="52B31CD6" w14:textId="77777777" w:rsidR="00C661F3" w:rsidRPr="005D67B5" w:rsidRDefault="00C661F3" w:rsidP="00C661F3">
              <w:pPr>
                <w:spacing w:after="0" w:line="360" w:lineRule="auto"/>
                <w:contextualSpacing/>
                <w:jc w:val="both"/>
                <w:rPr>
                  <w:rFonts w:ascii="Times New Roman" w:eastAsia="Arial Unicode MS" w:hAnsi="Times New Roman" w:cs="Times New Roman"/>
                  <w:sz w:val="56"/>
                  <w:szCs w:val="56"/>
                </w:rPr>
              </w:pPr>
            </w:p>
            <w:p w14:paraId="3C661136" w14:textId="77777777" w:rsidR="00C661F3" w:rsidRDefault="00C661F3" w:rsidP="00C661F3">
              <w:pPr>
                <w:spacing w:after="0" w:line="240" w:lineRule="auto"/>
                <w:contextualSpacing/>
                <w:jc w:val="center"/>
                <w:rPr>
                  <w:rFonts w:ascii="Times New Roman" w:eastAsia="Arial Unicode MS" w:hAnsi="Times New Roman" w:cs="Times New Roman"/>
                  <w:bCs/>
                  <w:sz w:val="56"/>
                  <w:szCs w:val="56"/>
                </w:rPr>
              </w:pPr>
              <w:r w:rsidRPr="005D67B5">
                <w:rPr>
                  <w:rFonts w:ascii="Times New Roman" w:eastAsia="Arial Unicode MS" w:hAnsi="Times New Roman" w:cs="Times New Roman"/>
                  <w:bCs/>
                  <w:sz w:val="56"/>
                  <w:szCs w:val="56"/>
                </w:rPr>
                <w:t>КОНКУРСНОЕ ЗАДАНИЕ</w:t>
              </w:r>
            </w:p>
            <w:p w14:paraId="32AF2BCB" w14:textId="77777777" w:rsidR="00C661F3" w:rsidRPr="005D67B5" w:rsidRDefault="00C661F3" w:rsidP="00C661F3">
              <w:pPr>
                <w:spacing w:after="0" w:line="240" w:lineRule="auto"/>
                <w:contextualSpacing/>
                <w:jc w:val="center"/>
                <w:rPr>
                  <w:rFonts w:ascii="Times New Roman" w:eastAsia="Arial Unicode MS" w:hAnsi="Times New Roman" w:cs="Times New Roman"/>
                  <w:bCs/>
                  <w:sz w:val="56"/>
                  <w:szCs w:val="56"/>
                </w:rPr>
              </w:pPr>
              <w:r w:rsidRPr="005D67B5">
                <w:rPr>
                  <w:rFonts w:ascii="Times New Roman" w:eastAsia="Arial Unicode MS" w:hAnsi="Times New Roman" w:cs="Times New Roman"/>
                  <w:bCs/>
                  <w:sz w:val="56"/>
                  <w:szCs w:val="56"/>
                </w:rPr>
                <w:t>КОМПЕТЕНЦИИ</w:t>
              </w:r>
            </w:p>
            <w:p w14:paraId="052FE929" w14:textId="77777777" w:rsidR="00C661F3" w:rsidRPr="00B95B16" w:rsidRDefault="00C661F3" w:rsidP="00C661F3">
              <w:pPr>
                <w:spacing w:after="0" w:line="360" w:lineRule="auto"/>
                <w:contextualSpacing/>
                <w:jc w:val="center"/>
                <w:rPr>
                  <w:rFonts w:ascii="Times New Roman" w:eastAsia="Arial Unicode MS" w:hAnsi="Times New Roman" w:cs="Times New Roman"/>
                  <w:b/>
                  <w:sz w:val="40"/>
                  <w:szCs w:val="40"/>
                </w:rPr>
              </w:pPr>
              <w:r w:rsidRPr="00B95B16">
                <w:rPr>
                  <w:rFonts w:ascii="Times New Roman" w:eastAsia="Arial Unicode MS" w:hAnsi="Times New Roman" w:cs="Times New Roman"/>
                  <w:b/>
                  <w:sz w:val="40"/>
                  <w:szCs w:val="40"/>
                </w:rPr>
                <w:t>«</w:t>
              </w:r>
              <w:r>
                <w:rPr>
                  <w:rFonts w:ascii="Times New Roman" w:eastAsia="Arial Unicode MS" w:hAnsi="Times New Roman" w:cs="Times New Roman"/>
                  <w:sz w:val="40"/>
                  <w:szCs w:val="40"/>
                </w:rPr>
                <w:t>ВЕТЕРИНАРИЯ</w:t>
              </w:r>
              <w:r w:rsidRPr="00B95B16">
                <w:rPr>
                  <w:rFonts w:ascii="Times New Roman" w:eastAsia="Arial Unicode MS" w:hAnsi="Times New Roman" w:cs="Times New Roman"/>
                  <w:b/>
                  <w:sz w:val="40"/>
                  <w:szCs w:val="40"/>
                </w:rPr>
                <w:t>»</w:t>
              </w:r>
            </w:p>
            <w:p w14:paraId="1A107847" w14:textId="77777777" w:rsidR="00C661F3" w:rsidRPr="005D67B5" w:rsidRDefault="00C661F3" w:rsidP="00C661F3">
              <w:pPr>
                <w:spacing w:after="0" w:line="360" w:lineRule="auto"/>
                <w:contextualSpacing/>
                <w:jc w:val="center"/>
                <w:rPr>
                  <w:rFonts w:ascii="Times New Roman" w:eastAsia="Arial Unicode MS" w:hAnsi="Times New Roman" w:cs="Times New Roman"/>
                  <w:bCs/>
                  <w:sz w:val="36"/>
                  <w:szCs w:val="36"/>
                </w:rPr>
              </w:pPr>
              <w:r w:rsidRPr="005D67B5">
                <w:rPr>
                  <w:rFonts w:ascii="Times New Roman" w:eastAsia="Arial Unicode MS" w:hAnsi="Times New Roman" w:cs="Times New Roman"/>
                  <w:bCs/>
                  <w:sz w:val="36"/>
                  <w:szCs w:val="36"/>
                </w:rPr>
                <w:t xml:space="preserve">Регионального этапа Чемпионата по профессиональному мастерству «Профессионалы» в </w:t>
              </w:r>
              <w:r>
                <w:rPr>
                  <w:rFonts w:ascii="Times New Roman" w:eastAsia="Arial Unicode MS" w:hAnsi="Times New Roman" w:cs="Times New Roman"/>
                  <w:bCs/>
                  <w:sz w:val="36"/>
                  <w:szCs w:val="36"/>
                </w:rPr>
                <w:t>2026</w:t>
              </w:r>
              <w:r w:rsidRPr="005D67B5">
                <w:rPr>
                  <w:rFonts w:ascii="Times New Roman" w:eastAsia="Arial Unicode MS" w:hAnsi="Times New Roman" w:cs="Times New Roman"/>
                  <w:bCs/>
                  <w:sz w:val="36"/>
                  <w:szCs w:val="36"/>
                </w:rPr>
                <w:t>г.</w:t>
              </w:r>
            </w:p>
            <w:p w14:paraId="04E2FFFB" w14:textId="77777777" w:rsidR="00C661F3" w:rsidRPr="005A4004" w:rsidRDefault="00C661F3" w:rsidP="00C661F3">
              <w:pPr>
                <w:spacing w:after="0" w:line="360" w:lineRule="auto"/>
                <w:contextualSpacing/>
                <w:jc w:val="center"/>
                <w:rPr>
                  <w:rFonts w:ascii="Times New Roman" w:eastAsia="Arial Unicode MS" w:hAnsi="Times New Roman" w:cs="Times New Roman"/>
                  <w:sz w:val="40"/>
                  <w:szCs w:val="40"/>
                  <w:u w:val="single"/>
                </w:rPr>
              </w:pPr>
              <w:r w:rsidRPr="005A4004">
                <w:rPr>
                  <w:rFonts w:ascii="Times New Roman" w:eastAsia="Arial Unicode MS" w:hAnsi="Times New Roman" w:cs="Times New Roman"/>
                  <w:sz w:val="40"/>
                  <w:szCs w:val="40"/>
                  <w:u w:val="single"/>
                </w:rPr>
                <w:t>Кемеровская область-Кузбасс</w:t>
              </w:r>
            </w:p>
          </w:sdtContent>
        </w:sdt>
        <w:p w14:paraId="1382FEE7" w14:textId="77777777" w:rsidR="00C661F3" w:rsidRDefault="00C661F3" w:rsidP="00C661F3">
          <w:pPr>
            <w:spacing w:after="0" w:line="360" w:lineRule="auto"/>
            <w:contextualSpacing/>
            <w:jc w:val="center"/>
            <w:rPr>
              <w:rFonts w:ascii="Times New Roman" w:hAnsi="Times New Roman" w:cs="Times New Roman"/>
              <w:lang w:bidi="en-US"/>
            </w:rPr>
          </w:pPr>
          <w:r>
            <w:rPr>
              <w:rFonts w:ascii="Times New Roman" w:hAnsi="Times New Roman" w:cs="Times New Roman"/>
              <w:lang w:bidi="en-US"/>
            </w:rPr>
            <w:t>(субъект РФ)</w:t>
          </w:r>
        </w:p>
        <w:p w14:paraId="237998AB" w14:textId="77777777" w:rsidR="00C661F3" w:rsidRPr="005D67B5" w:rsidRDefault="00C661F3" w:rsidP="00C661F3">
          <w:pPr>
            <w:spacing w:after="0" w:line="360" w:lineRule="auto"/>
            <w:contextualSpacing/>
            <w:rPr>
              <w:rFonts w:ascii="Times New Roman" w:hAnsi="Times New Roman" w:cs="Times New Roman"/>
              <w:sz w:val="28"/>
              <w:szCs w:val="28"/>
              <w:lang w:bidi="en-US"/>
            </w:rPr>
          </w:pPr>
        </w:p>
        <w:p w14:paraId="0AE2AD2B" w14:textId="77777777" w:rsidR="00C661F3" w:rsidRPr="005D67B5" w:rsidRDefault="00C661F3" w:rsidP="00C661F3">
          <w:pPr>
            <w:spacing w:after="0" w:line="360" w:lineRule="auto"/>
            <w:contextualSpacing/>
            <w:rPr>
              <w:rFonts w:ascii="Times New Roman" w:hAnsi="Times New Roman" w:cs="Times New Roman"/>
              <w:sz w:val="28"/>
              <w:szCs w:val="28"/>
              <w:lang w:bidi="en-US"/>
            </w:rPr>
          </w:pPr>
        </w:p>
        <w:p w14:paraId="351A0451" w14:textId="77777777" w:rsidR="00C661F3" w:rsidRPr="005D67B5" w:rsidRDefault="00C661F3" w:rsidP="00C661F3">
          <w:pPr>
            <w:spacing w:after="0" w:line="360" w:lineRule="auto"/>
            <w:contextualSpacing/>
            <w:rPr>
              <w:rFonts w:ascii="Times New Roman" w:hAnsi="Times New Roman" w:cs="Times New Roman"/>
              <w:sz w:val="28"/>
              <w:szCs w:val="28"/>
              <w:lang w:bidi="en-US"/>
            </w:rPr>
          </w:pPr>
        </w:p>
        <w:p w14:paraId="42246C05" w14:textId="77777777" w:rsidR="00C661F3" w:rsidRPr="005D67B5" w:rsidRDefault="00C661F3" w:rsidP="00C661F3">
          <w:pPr>
            <w:spacing w:after="0" w:line="360" w:lineRule="auto"/>
            <w:contextualSpacing/>
            <w:rPr>
              <w:rFonts w:ascii="Times New Roman" w:hAnsi="Times New Roman" w:cs="Times New Roman"/>
              <w:sz w:val="28"/>
              <w:szCs w:val="28"/>
              <w:lang w:bidi="en-US"/>
            </w:rPr>
          </w:pPr>
        </w:p>
        <w:p w14:paraId="0A50D86E" w14:textId="77777777" w:rsidR="00C661F3" w:rsidRPr="005D67B5" w:rsidRDefault="00C661F3" w:rsidP="00C661F3">
          <w:pPr>
            <w:spacing w:after="0" w:line="360" w:lineRule="auto"/>
            <w:contextualSpacing/>
            <w:rPr>
              <w:rFonts w:ascii="Times New Roman" w:hAnsi="Times New Roman" w:cs="Times New Roman"/>
              <w:sz w:val="28"/>
              <w:szCs w:val="28"/>
              <w:lang w:bidi="en-US"/>
            </w:rPr>
          </w:pPr>
        </w:p>
        <w:p w14:paraId="5A8BBAEB" w14:textId="77777777" w:rsidR="00C661F3" w:rsidRPr="005D67B5" w:rsidRDefault="00C661F3" w:rsidP="00C661F3">
          <w:pPr>
            <w:spacing w:after="0" w:line="360" w:lineRule="auto"/>
            <w:contextualSpacing/>
            <w:rPr>
              <w:rFonts w:ascii="Times New Roman" w:hAnsi="Times New Roman" w:cs="Times New Roman"/>
              <w:sz w:val="28"/>
              <w:szCs w:val="28"/>
              <w:lang w:bidi="en-US"/>
            </w:rPr>
          </w:pPr>
        </w:p>
        <w:p w14:paraId="1E10CD14" w14:textId="77777777" w:rsidR="00C661F3" w:rsidRPr="005D67B5" w:rsidRDefault="00C661F3" w:rsidP="00C661F3">
          <w:pPr>
            <w:spacing w:after="0" w:line="360" w:lineRule="auto"/>
            <w:contextualSpacing/>
            <w:rPr>
              <w:rFonts w:ascii="Times New Roman" w:hAnsi="Times New Roman" w:cs="Times New Roman"/>
              <w:sz w:val="28"/>
              <w:szCs w:val="28"/>
              <w:lang w:bidi="en-US"/>
            </w:rPr>
          </w:pPr>
        </w:p>
        <w:p w14:paraId="23864E39" w14:textId="5A80AD5F" w:rsidR="00C661F3" w:rsidRDefault="00C661F3" w:rsidP="00C661F3">
          <w:pPr>
            <w:jc w:val="center"/>
          </w:pPr>
          <w:r w:rsidRPr="005D67B5">
            <w:rPr>
              <w:rFonts w:ascii="Times New Roman" w:hAnsi="Times New Roman" w:cs="Times New Roman"/>
              <w:sz w:val="28"/>
              <w:szCs w:val="28"/>
              <w:lang w:bidi="en-US"/>
            </w:rPr>
            <w:t>2026</w:t>
          </w:r>
        </w:p>
        <w:p w14:paraId="6A972081" w14:textId="32C3FB23" w:rsidR="00C661F3" w:rsidRDefault="00C661F3">
          <w:r>
            <w:rPr>
              <w:noProof/>
            </w:rPr>
            <mc:AlternateContent>
              <mc:Choice Requires="wps">
                <w:drawing>
                  <wp:anchor distT="0" distB="0" distL="182880" distR="182880" simplePos="0" relativeHeight="251660288" behindDoc="0" locked="0" layoutInCell="1" allowOverlap="1" wp14:anchorId="2AC3244D" wp14:editId="4CF74BF5">
                    <wp:simplePos x="0" y="0"/>
                    <mc:AlternateContent>
                      <mc:Choice Requires="wp14">
                        <wp:positionH relativeFrom="margin">
                          <wp14:pctPosHOffset>7700</wp14:pctPosHOffset>
                        </wp:positionH>
                      </mc:Choice>
                      <mc:Fallback>
                        <wp:positionH relativeFrom="page">
                          <wp:posOffset>1537335</wp:posOffset>
                        </wp:positionH>
                      </mc:Fallback>
                    </mc:AlternateContent>
                    <mc:AlternateContent>
                      <mc:Choice Requires="wp14">
                        <wp:positionV relativeFrom="page">
                          <wp14:pctPosVOffset>54000</wp14:pctPosVOffset>
                        </wp:positionV>
                      </mc:Choice>
                      <mc:Fallback>
                        <wp:positionV relativeFrom="page">
                          <wp:posOffset>5773420</wp:posOffset>
                        </wp:positionV>
                      </mc:Fallback>
                    </mc:AlternateContent>
                    <wp:extent cx="4686300" cy="6720840"/>
                    <wp:effectExtent l="0" t="0" r="10160" b="3810"/>
                    <wp:wrapSquare wrapText="bothSides"/>
                    <wp:docPr id="131" name="Текстовое поле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1B0F2" w14:textId="5EC08AD1" w:rsidR="00C661F3" w:rsidRDefault="00C661F3">
                                <w:pPr>
                                  <w:pStyle w:val="ac"/>
                                  <w:spacing w:before="80" w:after="40"/>
                                  <w:rPr>
                                    <w:caps/>
                                    <w:color w:val="A02B93"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2AC3244D" id="_x0000_t202" coordsize="21600,21600" o:spt="202" path="m,l,21600r21600,l21600,xe">
                    <v:stroke joinstyle="miter"/>
                    <v:path gradientshapeok="t" o:connecttype="rect"/>
                  </v:shapetype>
                  <v:shape id="Текстовое поле 131" o:spid="_x0000_s1026"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" filled="f" stroked="f" strokeweight=".5pt">
                    <v:textbox style="mso-fit-shape-to-text:t" inset="0,0,0,0">
                      <w:txbxContent>
                        <w:p w14:paraId="0FD1B0F2" w14:textId="5EC08AD1" w:rsidR="00C661F3" w:rsidRDefault="00C661F3">
                          <w:pPr>
                            <w:pStyle w:val="ac"/>
                            <w:spacing w:before="80" w:after="40"/>
                            <w:rPr>
                              <w:caps/>
                              <w:color w:val="A02B93" w:themeColor="accent5"/>
                              <w:sz w:val="24"/>
                              <w:szCs w:val="24"/>
                            </w:rPr>
                          </w:pPr>
                        </w:p>
                      </w:txbxContent>
                    </v:textbox>
                    <w10:wrap type="square" anchorx="margin" anchory="page"/>
                  </v:shape>
                </w:pict>
              </mc:Fallback>
            </mc:AlternateContent>
          </w:r>
          <w:r>
            <w:br w:type="page"/>
          </w:r>
        </w:p>
      </w:sdtContent>
    </w:sdt>
    <w:p w14:paraId="10EFC646" w14:textId="77777777" w:rsidR="00C661F3" w:rsidRPr="00A204BB" w:rsidRDefault="00C661F3" w:rsidP="00C661F3">
      <w:pPr>
        <w:pStyle w:val="143"/>
        <w:shd w:val="clear" w:color="auto" w:fill="auto"/>
        <w:spacing w:line="360" w:lineRule="auto"/>
        <w:ind w:firstLine="709"/>
        <w:contextualSpacing/>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w:t>
      </w:r>
      <w:r w:rsidRPr="00A204BB">
        <w:rPr>
          <w:rFonts w:ascii="Times New Roman" w:hAnsi="Times New Roman" w:cs="Times New Roman"/>
          <w:sz w:val="28"/>
          <w:szCs w:val="28"/>
          <w:lang w:bidi="en-US"/>
        </w:rPr>
        <w:t>необходимые требования владения профессиональным</w:t>
      </w:r>
      <w:r>
        <w:rPr>
          <w:rFonts w:ascii="Times New Roman" w:hAnsi="Times New Roman" w:cs="Times New Roman"/>
          <w:sz w:val="28"/>
          <w:szCs w:val="28"/>
          <w:lang w:bidi="en-US"/>
        </w:rPr>
        <w:t>и навыками</w:t>
      </w:r>
      <w:r w:rsidRPr="00A204BB">
        <w:rPr>
          <w:rFonts w:ascii="Times New Roman" w:hAnsi="Times New Roman" w:cs="Times New Roman"/>
          <w:sz w:val="28"/>
          <w:szCs w:val="28"/>
          <w:lang w:bidi="en-US"/>
        </w:rPr>
        <w:t xml:space="preserve"> для</w:t>
      </w:r>
      <w:r>
        <w:rPr>
          <w:rFonts w:ascii="Times New Roman" w:hAnsi="Times New Roman" w:cs="Times New Roman"/>
          <w:sz w:val="28"/>
          <w:szCs w:val="28"/>
          <w:lang w:bidi="en-US"/>
        </w:rPr>
        <w:t> </w:t>
      </w:r>
      <w:r w:rsidRPr="00A204BB">
        <w:rPr>
          <w:rFonts w:ascii="Times New Roman" w:hAnsi="Times New Roman" w:cs="Times New Roman"/>
          <w:sz w:val="28"/>
          <w:szCs w:val="28"/>
          <w:lang w:bidi="en-US"/>
        </w:rPr>
        <w:t>участия в соревнованиях по</w:t>
      </w:r>
      <w:r>
        <w:rPr>
          <w:rFonts w:ascii="Times New Roman" w:hAnsi="Times New Roman" w:cs="Times New Roman"/>
          <w:sz w:val="28"/>
          <w:szCs w:val="28"/>
          <w:lang w:bidi="en-US"/>
        </w:rPr>
        <w:t> профессиональному мастерству</w:t>
      </w:r>
      <w:r w:rsidRPr="00A204BB">
        <w:rPr>
          <w:rFonts w:ascii="Times New Roman" w:hAnsi="Times New Roman" w:cs="Times New Roman"/>
          <w:sz w:val="28"/>
          <w:szCs w:val="28"/>
          <w:lang w:bidi="en-US"/>
        </w:rPr>
        <w:t>.</w:t>
      </w:r>
    </w:p>
    <w:p w14:paraId="599616D0" w14:textId="77777777" w:rsidR="00C661F3" w:rsidRPr="00A204BB" w:rsidRDefault="00C661F3" w:rsidP="00C661F3">
      <w:pPr>
        <w:pStyle w:val="143"/>
        <w:shd w:val="clear" w:color="auto" w:fill="auto"/>
        <w:spacing w:line="360" w:lineRule="auto"/>
        <w:ind w:firstLine="0"/>
        <w:contextualSpacing/>
        <w:rPr>
          <w:rFonts w:ascii="Times New Roman" w:eastAsia="Times New Roman" w:hAnsi="Times New Roman" w:cs="Times New Roman"/>
          <w:szCs w:val="24"/>
        </w:rPr>
      </w:pPr>
    </w:p>
    <w:p w14:paraId="6DF609EB" w14:textId="77777777" w:rsidR="00C661F3" w:rsidRDefault="00C661F3" w:rsidP="00C661F3">
      <w:pPr>
        <w:pStyle w:val="bullet"/>
        <w:numPr>
          <w:ilvl w:val="0"/>
          <w:numId w:val="0"/>
        </w:numPr>
        <w:contextualSpacing/>
        <w:jc w:val="center"/>
        <w:rPr>
          <w:rFonts w:ascii="Times New Roman" w:hAnsi="Times New Roman"/>
          <w:b/>
          <w:sz w:val="28"/>
          <w:szCs w:val="28"/>
          <w:lang w:val="ru-RU"/>
        </w:rPr>
      </w:pPr>
      <w:r>
        <w:rPr>
          <w:rFonts w:ascii="Times New Roman" w:hAnsi="Times New Roman"/>
          <w:b/>
          <w:sz w:val="28"/>
          <w:szCs w:val="28"/>
          <w:lang w:val="ru-RU"/>
        </w:rPr>
        <w:t>Конкурсное задание</w:t>
      </w:r>
      <w:r w:rsidRPr="00A204BB">
        <w:rPr>
          <w:rFonts w:ascii="Times New Roman" w:hAnsi="Times New Roman"/>
          <w:b/>
          <w:sz w:val="28"/>
          <w:szCs w:val="28"/>
          <w:lang w:val="ru-RU"/>
        </w:rPr>
        <w:t xml:space="preserve"> включает в себя следующие разделы:</w:t>
      </w:r>
    </w:p>
    <w:sdt>
      <w:sdtPr>
        <w:rPr>
          <w:rFonts w:asciiTheme="minorHAnsi" w:eastAsiaTheme="minorHAnsi" w:hAnsiTheme="minorHAnsi" w:cstheme="minorBidi"/>
          <w:color w:val="auto"/>
          <w:kern w:val="2"/>
          <w:sz w:val="24"/>
          <w:szCs w:val="24"/>
          <w:lang w:eastAsia="en-US"/>
          <w14:ligatures w14:val="standardContextual"/>
        </w:rPr>
        <w:id w:val="43495659"/>
        <w:docPartObj>
          <w:docPartGallery w:val="Table of Contents"/>
          <w:docPartUnique/>
        </w:docPartObj>
      </w:sdtPr>
      <w:sdtEndPr>
        <w:rPr>
          <w:b/>
          <w:bCs/>
        </w:rPr>
      </w:sdtEndPr>
      <w:sdtContent>
        <w:p w14:paraId="02DBC426" w14:textId="049C9387" w:rsidR="00C661F3" w:rsidRDefault="00C661F3">
          <w:pPr>
            <w:pStyle w:val="af5"/>
          </w:pPr>
        </w:p>
        <w:p w14:paraId="42027481" w14:textId="3FA21551" w:rsidR="009148B9" w:rsidRPr="009148B9" w:rsidRDefault="00C661F3" w:rsidP="009148B9">
          <w:pPr>
            <w:pStyle w:val="11"/>
            <w:rPr>
              <w:rFonts w:eastAsiaTheme="minorEastAsia"/>
              <w:noProof/>
              <w:sz w:val="28"/>
              <w:szCs w:val="28"/>
              <w:lang w:eastAsia="ru-RU"/>
            </w:rPr>
          </w:pPr>
          <w:r>
            <w:fldChar w:fldCharType="begin"/>
          </w:r>
          <w:r>
            <w:instrText xml:space="preserve"> TOC \o "1-3" \h \z \u </w:instrText>
          </w:r>
          <w:r>
            <w:fldChar w:fldCharType="separate"/>
          </w:r>
          <w:hyperlink w:anchor="_Toc218715231" w:history="1">
            <w:r w:rsidR="009148B9" w:rsidRPr="009148B9">
              <w:rPr>
                <w:rStyle w:val="af6"/>
                <w:rFonts w:ascii="Times New Roman" w:hAnsi="Times New Roman" w:cs="Times New Roman"/>
                <w:noProof/>
                <w:sz w:val="28"/>
                <w:szCs w:val="28"/>
                <w:lang w:eastAsia="ru-RU"/>
              </w:rPr>
              <w:t>ИСПОЛЬЗУЕМЫЕ СОКРАЩЕНИЯ</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_Toc218715231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3</w:t>
            </w:r>
            <w:r w:rsidR="009148B9" w:rsidRPr="009148B9">
              <w:rPr>
                <w:noProof/>
                <w:webHidden/>
                <w:sz w:val="28"/>
                <w:szCs w:val="28"/>
              </w:rPr>
              <w:fldChar w:fldCharType="end"/>
            </w:r>
          </w:hyperlink>
        </w:p>
        <w:p w14:paraId="733C6056" w14:textId="1838602A" w:rsidR="009148B9" w:rsidRPr="009148B9" w:rsidRDefault="00000000" w:rsidP="009148B9">
          <w:pPr>
            <w:pStyle w:val="11"/>
            <w:rPr>
              <w:rFonts w:eastAsiaTheme="minorEastAsia"/>
              <w:noProof/>
              <w:sz w:val="28"/>
              <w:szCs w:val="28"/>
              <w:lang w:eastAsia="ru-RU"/>
            </w:rPr>
          </w:pPr>
          <w:hyperlink w:anchor="_Toc218715232" w:history="1">
            <w:r w:rsidR="009148B9" w:rsidRPr="009148B9">
              <w:rPr>
                <w:rStyle w:val="af6"/>
                <w:rFonts w:ascii="Times New Roman" w:hAnsi="Times New Roman" w:cs="Times New Roman"/>
                <w:noProof/>
                <w:sz w:val="28"/>
                <w:szCs w:val="28"/>
              </w:rPr>
              <w:t>1.ОСНОВНЫЕ ТРЕБОВАНИЯ КОМПЕТЕНЦИИ</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_Toc218715232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4</w:t>
            </w:r>
            <w:r w:rsidR="009148B9" w:rsidRPr="009148B9">
              <w:rPr>
                <w:noProof/>
                <w:webHidden/>
                <w:sz w:val="28"/>
                <w:szCs w:val="28"/>
              </w:rPr>
              <w:fldChar w:fldCharType="end"/>
            </w:r>
          </w:hyperlink>
        </w:p>
        <w:p w14:paraId="6E48BD86" w14:textId="5EACF4AB" w:rsidR="009148B9" w:rsidRPr="009148B9" w:rsidRDefault="00000000" w:rsidP="009148B9">
          <w:pPr>
            <w:pStyle w:val="11"/>
            <w:rPr>
              <w:rFonts w:eastAsiaTheme="minorEastAsia"/>
              <w:noProof/>
              <w:sz w:val="28"/>
              <w:szCs w:val="28"/>
              <w:lang w:eastAsia="ru-RU"/>
            </w:rPr>
          </w:pPr>
          <w:hyperlink w:anchor="_Toc218715233" w:history="1">
            <w:r w:rsidR="009148B9" w:rsidRPr="009148B9">
              <w:rPr>
                <w:rStyle w:val="af6"/>
                <w:rFonts w:ascii="Times New Roman" w:hAnsi="Times New Roman" w:cs="Times New Roman"/>
                <w:noProof/>
                <w:sz w:val="28"/>
                <w:szCs w:val="28"/>
              </w:rPr>
              <w:t>1.1. Общие сведения о требованиях компетенции</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_Toc218715233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4</w:t>
            </w:r>
            <w:r w:rsidR="009148B9" w:rsidRPr="009148B9">
              <w:rPr>
                <w:noProof/>
                <w:webHidden/>
                <w:sz w:val="28"/>
                <w:szCs w:val="28"/>
              </w:rPr>
              <w:fldChar w:fldCharType="end"/>
            </w:r>
          </w:hyperlink>
        </w:p>
        <w:p w14:paraId="779BA84D" w14:textId="244FFEED" w:rsidR="009148B9" w:rsidRPr="009148B9" w:rsidRDefault="00000000" w:rsidP="009148B9">
          <w:pPr>
            <w:pStyle w:val="11"/>
            <w:rPr>
              <w:rFonts w:eastAsiaTheme="minorEastAsia"/>
              <w:noProof/>
              <w:sz w:val="28"/>
              <w:szCs w:val="28"/>
              <w:lang w:eastAsia="ru-RU"/>
            </w:rPr>
          </w:pPr>
          <w:hyperlink w:anchor="_Toc218715234" w:history="1">
            <w:r w:rsidR="009148B9" w:rsidRPr="009148B9">
              <w:rPr>
                <w:rStyle w:val="af6"/>
                <w:rFonts w:ascii="Times New Roman" w:hAnsi="Times New Roman" w:cs="Times New Roman"/>
                <w:noProof/>
                <w:sz w:val="28"/>
                <w:szCs w:val="28"/>
              </w:rPr>
              <w:t>1.2. Перечень профессиональных задач специалиста по компетенции «Ветеринария»</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_Toc218715234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4</w:t>
            </w:r>
            <w:r w:rsidR="009148B9" w:rsidRPr="009148B9">
              <w:rPr>
                <w:noProof/>
                <w:webHidden/>
                <w:sz w:val="28"/>
                <w:szCs w:val="28"/>
              </w:rPr>
              <w:fldChar w:fldCharType="end"/>
            </w:r>
          </w:hyperlink>
        </w:p>
        <w:p w14:paraId="29947E19" w14:textId="548C84B3" w:rsidR="009148B9" w:rsidRPr="009148B9" w:rsidRDefault="00000000" w:rsidP="009148B9">
          <w:pPr>
            <w:pStyle w:val="11"/>
            <w:rPr>
              <w:rFonts w:eastAsiaTheme="minorEastAsia"/>
              <w:noProof/>
              <w:sz w:val="28"/>
              <w:szCs w:val="28"/>
              <w:lang w:eastAsia="ru-RU"/>
            </w:rPr>
          </w:pPr>
          <w:hyperlink w:anchor="_Toc218715235" w:history="1">
            <w:r w:rsidR="009148B9" w:rsidRPr="009148B9">
              <w:rPr>
                <w:rStyle w:val="af6"/>
                <w:rFonts w:ascii="Times New Roman" w:hAnsi="Times New Roman" w:cs="Times New Roman"/>
                <w:noProof/>
                <w:sz w:val="28"/>
                <w:szCs w:val="28"/>
              </w:rPr>
              <w:t>1.3. Требования к схеме оценки</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_Toc218715235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9</w:t>
            </w:r>
            <w:r w:rsidR="009148B9" w:rsidRPr="009148B9">
              <w:rPr>
                <w:noProof/>
                <w:webHidden/>
                <w:sz w:val="28"/>
                <w:szCs w:val="28"/>
              </w:rPr>
              <w:fldChar w:fldCharType="end"/>
            </w:r>
          </w:hyperlink>
        </w:p>
        <w:p w14:paraId="40B63CC1" w14:textId="0540DE2E" w:rsidR="009148B9" w:rsidRPr="009148B9" w:rsidRDefault="00000000" w:rsidP="009148B9">
          <w:pPr>
            <w:pStyle w:val="11"/>
            <w:rPr>
              <w:rFonts w:eastAsiaTheme="minorEastAsia"/>
              <w:noProof/>
              <w:sz w:val="28"/>
              <w:szCs w:val="28"/>
              <w:lang w:eastAsia="ru-RU"/>
            </w:rPr>
          </w:pPr>
          <w:hyperlink w:anchor="_Toc218715236" w:history="1">
            <w:r w:rsidR="009148B9" w:rsidRPr="009148B9">
              <w:rPr>
                <w:rStyle w:val="af6"/>
                <w:rFonts w:ascii="Times New Roman" w:hAnsi="Times New Roman" w:cs="Times New Roman"/>
                <w:noProof/>
                <w:sz w:val="28"/>
                <w:szCs w:val="28"/>
              </w:rPr>
              <w:t>1.4. Спецификация оценки компетенции</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_Toc218715236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10</w:t>
            </w:r>
            <w:r w:rsidR="009148B9" w:rsidRPr="009148B9">
              <w:rPr>
                <w:noProof/>
                <w:webHidden/>
                <w:sz w:val="28"/>
                <w:szCs w:val="28"/>
              </w:rPr>
              <w:fldChar w:fldCharType="end"/>
            </w:r>
          </w:hyperlink>
        </w:p>
        <w:p w14:paraId="2A459061" w14:textId="0FB2EC72" w:rsidR="009148B9" w:rsidRPr="009148B9" w:rsidRDefault="00000000" w:rsidP="009148B9">
          <w:pPr>
            <w:pStyle w:val="11"/>
            <w:rPr>
              <w:rFonts w:eastAsiaTheme="minorEastAsia"/>
              <w:noProof/>
              <w:sz w:val="28"/>
              <w:szCs w:val="28"/>
              <w:lang w:eastAsia="ru-RU"/>
            </w:rPr>
          </w:pPr>
          <w:hyperlink w:anchor="_Toc218715237" w:history="1">
            <w:r w:rsidR="009148B9" w:rsidRPr="009148B9">
              <w:rPr>
                <w:rStyle w:val="af6"/>
                <w:rFonts w:ascii="Times New Roman" w:hAnsi="Times New Roman" w:cs="Times New Roman"/>
                <w:noProof/>
                <w:sz w:val="28"/>
                <w:szCs w:val="28"/>
              </w:rPr>
              <w:t>1.5. Содержание конкурсного задания</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_Toc218715237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13</w:t>
            </w:r>
            <w:r w:rsidR="009148B9" w:rsidRPr="009148B9">
              <w:rPr>
                <w:noProof/>
                <w:webHidden/>
                <w:sz w:val="28"/>
                <w:szCs w:val="28"/>
              </w:rPr>
              <w:fldChar w:fldCharType="end"/>
            </w:r>
          </w:hyperlink>
        </w:p>
        <w:p w14:paraId="49C0B207" w14:textId="0BD21A6B" w:rsidR="009148B9" w:rsidRPr="009148B9" w:rsidRDefault="00000000" w:rsidP="009148B9">
          <w:pPr>
            <w:pStyle w:val="11"/>
            <w:rPr>
              <w:rFonts w:eastAsiaTheme="minorEastAsia"/>
              <w:noProof/>
              <w:sz w:val="28"/>
              <w:szCs w:val="28"/>
              <w:lang w:eastAsia="ru-RU"/>
            </w:rPr>
          </w:pPr>
          <w:hyperlink w:anchor="_Toc218715238" w:history="1">
            <w:r w:rsidR="009148B9" w:rsidRPr="009148B9">
              <w:rPr>
                <w:rStyle w:val="af6"/>
                <w:rFonts w:ascii="Times New Roman" w:hAnsi="Times New Roman" w:cs="Times New Roman"/>
                <w:noProof/>
                <w:sz w:val="28"/>
                <w:szCs w:val="28"/>
              </w:rPr>
              <w:t>1.5.1. Разработка/выбор конкурсного задания</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_Toc218715238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13</w:t>
            </w:r>
            <w:r w:rsidR="009148B9" w:rsidRPr="009148B9">
              <w:rPr>
                <w:noProof/>
                <w:webHidden/>
                <w:sz w:val="28"/>
                <w:szCs w:val="28"/>
              </w:rPr>
              <w:fldChar w:fldCharType="end"/>
            </w:r>
          </w:hyperlink>
        </w:p>
        <w:p w14:paraId="007A99C1" w14:textId="12CED6A8" w:rsidR="009148B9" w:rsidRPr="009148B9" w:rsidRDefault="00000000" w:rsidP="009148B9">
          <w:pPr>
            <w:pStyle w:val="11"/>
            <w:rPr>
              <w:rFonts w:eastAsiaTheme="minorEastAsia"/>
              <w:noProof/>
              <w:sz w:val="28"/>
              <w:szCs w:val="28"/>
              <w:lang w:eastAsia="ru-RU"/>
            </w:rPr>
          </w:pPr>
          <w:hyperlink w:anchor="_Toc218715239" w:history="1">
            <w:r w:rsidR="009148B9" w:rsidRPr="009148B9">
              <w:rPr>
                <w:rStyle w:val="af6"/>
                <w:rFonts w:ascii="Times New Roman" w:hAnsi="Times New Roman" w:cs="Times New Roman"/>
                <w:noProof/>
                <w:sz w:val="28"/>
                <w:szCs w:val="28"/>
              </w:rPr>
              <w:t>1.5.2. Структура модулей конкурсного задания</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_Toc218715239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14</w:t>
            </w:r>
            <w:r w:rsidR="009148B9" w:rsidRPr="009148B9">
              <w:rPr>
                <w:noProof/>
                <w:webHidden/>
                <w:sz w:val="28"/>
                <w:szCs w:val="28"/>
              </w:rPr>
              <w:fldChar w:fldCharType="end"/>
            </w:r>
          </w:hyperlink>
        </w:p>
        <w:p w14:paraId="7A69211B" w14:textId="31B9DABD" w:rsidR="009148B9" w:rsidRPr="009148B9" w:rsidRDefault="00000000" w:rsidP="009148B9">
          <w:pPr>
            <w:pStyle w:val="11"/>
            <w:rPr>
              <w:rFonts w:eastAsiaTheme="minorEastAsia"/>
              <w:noProof/>
              <w:sz w:val="28"/>
              <w:szCs w:val="28"/>
              <w:lang w:eastAsia="ru-RU"/>
            </w:rPr>
          </w:pPr>
          <w:hyperlink w:anchor="_Toc218715240" w:history="1">
            <w:r w:rsidR="009148B9" w:rsidRPr="009148B9">
              <w:rPr>
                <w:rStyle w:val="af6"/>
                <w:rFonts w:ascii="Times New Roman" w:hAnsi="Times New Roman" w:cs="Times New Roman"/>
                <w:noProof/>
                <w:sz w:val="28"/>
                <w:szCs w:val="28"/>
              </w:rPr>
              <w:t>2. СПЕЦИАЛЬНЫЕ ПРАВИЛА КОМПЕТЕНЦИИ</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_Toc218715240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17</w:t>
            </w:r>
            <w:r w:rsidR="009148B9" w:rsidRPr="009148B9">
              <w:rPr>
                <w:noProof/>
                <w:webHidden/>
                <w:sz w:val="28"/>
                <w:szCs w:val="28"/>
              </w:rPr>
              <w:fldChar w:fldCharType="end"/>
            </w:r>
          </w:hyperlink>
        </w:p>
        <w:p w14:paraId="2E27F828" w14:textId="57105C89" w:rsidR="009148B9" w:rsidRPr="009148B9" w:rsidRDefault="00000000" w:rsidP="009148B9">
          <w:pPr>
            <w:pStyle w:val="11"/>
            <w:rPr>
              <w:rFonts w:eastAsiaTheme="minorEastAsia"/>
              <w:noProof/>
              <w:sz w:val="28"/>
              <w:szCs w:val="28"/>
              <w:lang w:eastAsia="ru-RU"/>
            </w:rPr>
          </w:pPr>
          <w:hyperlink w:anchor="_Toc218715241" w:history="1">
            <w:r w:rsidR="009148B9" w:rsidRPr="009148B9">
              <w:rPr>
                <w:rStyle w:val="af6"/>
                <w:rFonts w:ascii="Times New Roman" w:hAnsi="Times New Roman" w:cs="Times New Roman"/>
                <w:noProof/>
                <w:sz w:val="28"/>
                <w:szCs w:val="28"/>
              </w:rPr>
              <w:t>2.1. Личный инструмент конкурсанта</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_Toc218715241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17</w:t>
            </w:r>
            <w:r w:rsidR="009148B9" w:rsidRPr="009148B9">
              <w:rPr>
                <w:noProof/>
                <w:webHidden/>
                <w:sz w:val="28"/>
                <w:szCs w:val="28"/>
              </w:rPr>
              <w:fldChar w:fldCharType="end"/>
            </w:r>
          </w:hyperlink>
        </w:p>
        <w:p w14:paraId="4E67D266" w14:textId="0295F52C" w:rsidR="009148B9" w:rsidRPr="009148B9" w:rsidRDefault="00000000" w:rsidP="009148B9">
          <w:pPr>
            <w:pStyle w:val="11"/>
            <w:rPr>
              <w:rFonts w:eastAsiaTheme="minorEastAsia"/>
              <w:noProof/>
              <w:sz w:val="28"/>
              <w:szCs w:val="28"/>
              <w:lang w:eastAsia="ru-RU"/>
            </w:rPr>
          </w:pPr>
          <w:hyperlink w:anchor="_Toc218715242" w:history="1">
            <w:r w:rsidR="009148B9" w:rsidRPr="009148B9">
              <w:rPr>
                <w:rStyle w:val="af6"/>
                <w:rFonts w:ascii="Times New Roman" w:hAnsi="Times New Roman" w:cs="Times New Roman"/>
                <w:noProof/>
                <w:sz w:val="28"/>
                <w:szCs w:val="28"/>
              </w:rPr>
              <w:t>2.2. Материалы, оборудование и инструменты, запрещенные на площадке</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_Toc218715242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17</w:t>
            </w:r>
            <w:r w:rsidR="009148B9" w:rsidRPr="009148B9">
              <w:rPr>
                <w:noProof/>
                <w:webHidden/>
                <w:sz w:val="28"/>
                <w:szCs w:val="28"/>
              </w:rPr>
              <w:fldChar w:fldCharType="end"/>
            </w:r>
          </w:hyperlink>
        </w:p>
        <w:p w14:paraId="7FFF71E9" w14:textId="0705DF71" w:rsidR="009148B9" w:rsidRPr="009148B9" w:rsidRDefault="00000000" w:rsidP="009148B9">
          <w:pPr>
            <w:pStyle w:val="11"/>
            <w:rPr>
              <w:rFonts w:eastAsiaTheme="minorEastAsia"/>
              <w:noProof/>
              <w:sz w:val="28"/>
              <w:szCs w:val="28"/>
              <w:lang w:eastAsia="ru-RU"/>
            </w:rPr>
          </w:pPr>
          <w:hyperlink w:anchor="_Toc218715243" w:history="1">
            <w:r w:rsidR="009148B9" w:rsidRPr="009148B9">
              <w:rPr>
                <w:rStyle w:val="af6"/>
                <w:rFonts w:ascii="Times New Roman" w:hAnsi="Times New Roman" w:cs="Times New Roman"/>
                <w:noProof/>
                <w:sz w:val="28"/>
                <w:szCs w:val="28"/>
              </w:rPr>
              <w:t>3. Приложения</w:t>
            </w:r>
            <w:r w:rsidR="009148B9" w:rsidRPr="009148B9">
              <w:rPr>
                <w:noProof/>
                <w:webHidden/>
                <w:sz w:val="28"/>
                <w:szCs w:val="28"/>
              </w:rPr>
              <w:tab/>
            </w:r>
            <w:r w:rsidR="009148B9" w:rsidRPr="009148B9">
              <w:rPr>
                <w:noProof/>
                <w:webHidden/>
                <w:sz w:val="28"/>
                <w:szCs w:val="28"/>
              </w:rPr>
              <w:fldChar w:fldCharType="begin"/>
            </w:r>
            <w:r w:rsidR="009148B9" w:rsidRPr="009148B9">
              <w:rPr>
                <w:noProof/>
                <w:webHidden/>
                <w:sz w:val="28"/>
                <w:szCs w:val="28"/>
              </w:rPr>
              <w:instrText xml:space="preserve"> PAGEREF _Toc218715243 \h </w:instrText>
            </w:r>
            <w:r w:rsidR="009148B9" w:rsidRPr="009148B9">
              <w:rPr>
                <w:noProof/>
                <w:webHidden/>
                <w:sz w:val="28"/>
                <w:szCs w:val="28"/>
              </w:rPr>
            </w:r>
            <w:r w:rsidR="009148B9" w:rsidRPr="009148B9">
              <w:rPr>
                <w:noProof/>
                <w:webHidden/>
                <w:sz w:val="28"/>
                <w:szCs w:val="28"/>
              </w:rPr>
              <w:fldChar w:fldCharType="separate"/>
            </w:r>
            <w:r w:rsidR="009148B9" w:rsidRPr="009148B9">
              <w:rPr>
                <w:noProof/>
                <w:webHidden/>
                <w:sz w:val="28"/>
                <w:szCs w:val="28"/>
              </w:rPr>
              <w:t>18</w:t>
            </w:r>
            <w:r w:rsidR="009148B9" w:rsidRPr="009148B9">
              <w:rPr>
                <w:noProof/>
                <w:webHidden/>
                <w:sz w:val="28"/>
                <w:szCs w:val="28"/>
              </w:rPr>
              <w:fldChar w:fldCharType="end"/>
            </w:r>
          </w:hyperlink>
        </w:p>
        <w:p w14:paraId="4400850D" w14:textId="05C1F634" w:rsidR="00C661F3" w:rsidRDefault="00C661F3">
          <w:r>
            <w:rPr>
              <w:b/>
              <w:bCs/>
            </w:rPr>
            <w:fldChar w:fldCharType="end"/>
          </w:r>
        </w:p>
      </w:sdtContent>
    </w:sdt>
    <w:p w14:paraId="3EFF07C6" w14:textId="77777777" w:rsidR="00E923C5" w:rsidRDefault="00E923C5"/>
    <w:p w14:paraId="7BA7DAD2" w14:textId="77777777" w:rsidR="00C661F3" w:rsidRDefault="00C661F3"/>
    <w:p w14:paraId="3ECA7EF7" w14:textId="7975927C" w:rsidR="00C661F3" w:rsidRPr="00C661F3" w:rsidRDefault="00C661F3" w:rsidP="00C661F3">
      <w:pPr>
        <w:pStyle w:val="1"/>
        <w:jc w:val="center"/>
        <w:rPr>
          <w:rFonts w:ascii="Times New Roman" w:hAnsi="Times New Roman" w:cs="Times New Roman"/>
          <w:sz w:val="28"/>
          <w:szCs w:val="28"/>
        </w:rPr>
      </w:pPr>
      <w:r w:rsidRPr="00C661F3">
        <w:rPr>
          <w:rFonts w:ascii="Times New Roman" w:hAnsi="Times New Roman" w:cs="Times New Roman"/>
          <w:sz w:val="28"/>
          <w:szCs w:val="28"/>
        </w:rPr>
        <w:br w:type="page"/>
      </w:r>
    </w:p>
    <w:p w14:paraId="02BDFDE8" w14:textId="77777777" w:rsidR="00C661F3" w:rsidRPr="00C661F3" w:rsidRDefault="00C661F3" w:rsidP="00C661F3">
      <w:pPr>
        <w:pStyle w:val="1"/>
        <w:jc w:val="center"/>
        <w:rPr>
          <w:rFonts w:ascii="Times New Roman" w:hAnsi="Times New Roman" w:cs="Times New Roman"/>
          <w:color w:val="auto"/>
          <w:sz w:val="28"/>
          <w:szCs w:val="28"/>
          <w:lang w:eastAsia="ru-RU"/>
        </w:rPr>
      </w:pPr>
      <w:bookmarkStart w:id="0" w:name="_Toc218713069"/>
      <w:bookmarkStart w:id="1" w:name="_Toc218715231"/>
      <w:r w:rsidRPr="00C661F3">
        <w:rPr>
          <w:rFonts w:ascii="Times New Roman" w:hAnsi="Times New Roman" w:cs="Times New Roman"/>
          <w:color w:val="auto"/>
          <w:sz w:val="28"/>
          <w:szCs w:val="28"/>
          <w:lang w:eastAsia="ru-RU"/>
        </w:rPr>
        <w:lastRenderedPageBreak/>
        <w:t>ИСПОЛЬЗУЕМЫЕ СОКРАЩЕНИЯ</w:t>
      </w:r>
      <w:bookmarkEnd w:id="0"/>
      <w:bookmarkEnd w:id="1"/>
    </w:p>
    <w:p w14:paraId="4DC27031" w14:textId="77777777" w:rsidR="00C661F3" w:rsidRPr="00AF76EA"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sidRPr="00AF76EA">
        <w:rPr>
          <w:rFonts w:ascii="Times New Roman" w:eastAsia="Segoe UI" w:hAnsi="Times New Roman"/>
          <w:sz w:val="28"/>
          <w:szCs w:val="28"/>
          <w:lang w:val="ru-RU" w:bidi="en-US"/>
        </w:rPr>
        <w:t>ФГОС – Федеральный государственный образовательный стандарт</w:t>
      </w:r>
    </w:p>
    <w:p w14:paraId="3756E983" w14:textId="77777777" w:rsidR="00C661F3" w:rsidRPr="00AF76EA"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sidRPr="00AF76EA">
        <w:rPr>
          <w:rFonts w:ascii="Times New Roman" w:eastAsia="Segoe UI" w:hAnsi="Times New Roman"/>
          <w:sz w:val="28"/>
          <w:szCs w:val="28"/>
          <w:lang w:val="ru-RU" w:bidi="en-US"/>
        </w:rPr>
        <w:t>ПС – Профессиональный стандарт</w:t>
      </w:r>
    </w:p>
    <w:p w14:paraId="1C490BAD" w14:textId="77777777" w:rsidR="00C661F3" w:rsidRPr="00AF76EA"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sidRPr="00AF76EA">
        <w:rPr>
          <w:rFonts w:ascii="Times New Roman" w:eastAsia="Segoe UI" w:hAnsi="Times New Roman"/>
          <w:sz w:val="28"/>
          <w:szCs w:val="28"/>
          <w:lang w:val="ru-RU" w:bidi="en-US"/>
        </w:rPr>
        <w:t>КЗ – Конкурсное задание</w:t>
      </w:r>
    </w:p>
    <w:p w14:paraId="3951B175" w14:textId="77777777" w:rsidR="00C661F3"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sidRPr="00AF76EA">
        <w:rPr>
          <w:rFonts w:ascii="Times New Roman" w:eastAsia="Segoe UI" w:hAnsi="Times New Roman"/>
          <w:sz w:val="28"/>
          <w:szCs w:val="28"/>
          <w:lang w:val="ru-RU" w:bidi="en-US"/>
        </w:rPr>
        <w:t>ИЛ – Инфраструктурный лист</w:t>
      </w:r>
    </w:p>
    <w:p w14:paraId="0E11A588" w14:textId="77777777" w:rsidR="00C661F3"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С/х – сельское хозяйство</w:t>
      </w:r>
    </w:p>
    <w:p w14:paraId="56080595" w14:textId="77777777" w:rsidR="00C661F3"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КРС – крупный рогатый скот</w:t>
      </w:r>
    </w:p>
    <w:p w14:paraId="0CCB014B" w14:textId="77777777" w:rsidR="00C661F3"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МРС – мелкий рогатый скот</w:t>
      </w:r>
    </w:p>
    <w:p w14:paraId="62FD5DC1" w14:textId="77777777" w:rsidR="00C661F3"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ИФА – иммунноферментный анализ</w:t>
      </w:r>
    </w:p>
    <w:p w14:paraId="2D02A834" w14:textId="77777777" w:rsidR="00C661F3"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РИД – реакция иммунной диффузии</w:t>
      </w:r>
    </w:p>
    <w:p w14:paraId="59FBACBA" w14:textId="77777777" w:rsidR="00C661F3"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РА – реакция агглютинации</w:t>
      </w:r>
    </w:p>
    <w:p w14:paraId="271E539B" w14:textId="77777777" w:rsidR="00C661F3"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УЗИ – ультразвуковое исследование</w:t>
      </w:r>
    </w:p>
    <w:p w14:paraId="517A3AB3" w14:textId="77777777" w:rsidR="00C661F3" w:rsidRPr="00AF76EA" w:rsidRDefault="00C661F3" w:rsidP="00C661F3">
      <w:pPr>
        <w:pStyle w:val="bullet"/>
        <w:numPr>
          <w:ilvl w:val="0"/>
          <w:numId w:val="2"/>
        </w:numPr>
        <w:tabs>
          <w:tab w:val="left" w:pos="1134"/>
        </w:tabs>
        <w:ind w:left="0" w:firstLine="709"/>
        <w:contextualSpacing/>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ТПД – температура, пульс, дыхание</w:t>
      </w:r>
    </w:p>
    <w:p w14:paraId="2E818733" w14:textId="6E51F47E" w:rsidR="00C661F3" w:rsidRDefault="00C661F3">
      <w:r>
        <w:br w:type="page"/>
      </w:r>
    </w:p>
    <w:p w14:paraId="0C4B5268" w14:textId="77777777" w:rsidR="00C661F3" w:rsidRPr="009148B9" w:rsidRDefault="00C661F3" w:rsidP="009148B9">
      <w:pPr>
        <w:pStyle w:val="1"/>
        <w:jc w:val="center"/>
        <w:rPr>
          <w:rFonts w:ascii="Times New Roman" w:hAnsi="Times New Roman" w:cs="Times New Roman"/>
          <w:color w:val="auto"/>
          <w:sz w:val="28"/>
          <w:szCs w:val="28"/>
        </w:rPr>
      </w:pPr>
      <w:bookmarkStart w:id="2" w:name="_Toc205806203"/>
      <w:bookmarkStart w:id="3" w:name="_Toc218713070"/>
      <w:bookmarkStart w:id="4" w:name="_Toc218715232"/>
      <w:r w:rsidRPr="009148B9">
        <w:rPr>
          <w:rFonts w:ascii="Times New Roman" w:hAnsi="Times New Roman" w:cs="Times New Roman"/>
          <w:color w:val="auto"/>
          <w:sz w:val="28"/>
          <w:szCs w:val="28"/>
        </w:rPr>
        <w:lastRenderedPageBreak/>
        <w:t>1.ОСНОВНЫЕ ТРЕБОВАНИЯ КОМПЕТЕНЦИИ</w:t>
      </w:r>
      <w:bookmarkEnd w:id="2"/>
      <w:bookmarkEnd w:id="3"/>
      <w:bookmarkEnd w:id="4"/>
    </w:p>
    <w:p w14:paraId="40A52457" w14:textId="77777777" w:rsidR="00C661F3" w:rsidRPr="009148B9" w:rsidRDefault="00C661F3" w:rsidP="009148B9">
      <w:pPr>
        <w:pStyle w:val="1"/>
        <w:rPr>
          <w:rFonts w:ascii="Times New Roman" w:hAnsi="Times New Roman" w:cs="Times New Roman"/>
          <w:color w:val="auto"/>
          <w:sz w:val="28"/>
          <w:szCs w:val="28"/>
        </w:rPr>
      </w:pPr>
      <w:bookmarkStart w:id="5" w:name="_Toc205806204"/>
      <w:bookmarkStart w:id="6" w:name="_Toc218713071"/>
      <w:bookmarkStart w:id="7" w:name="_Toc218715233"/>
      <w:r w:rsidRPr="009148B9">
        <w:rPr>
          <w:rFonts w:ascii="Times New Roman" w:hAnsi="Times New Roman" w:cs="Times New Roman"/>
          <w:color w:val="auto"/>
          <w:sz w:val="28"/>
          <w:szCs w:val="28"/>
        </w:rPr>
        <w:t>1.1. Общие сведения о требованиях компетенции</w:t>
      </w:r>
      <w:bookmarkEnd w:id="5"/>
      <w:bookmarkEnd w:id="6"/>
      <w:bookmarkEnd w:id="7"/>
    </w:p>
    <w:p w14:paraId="1A6FFF2A" w14:textId="77777777" w:rsidR="00C661F3" w:rsidRPr="00AF76EA" w:rsidRDefault="00C661F3" w:rsidP="00C661F3">
      <w:pPr>
        <w:spacing w:after="0" w:line="360" w:lineRule="auto"/>
        <w:ind w:firstLine="709"/>
        <w:contextualSpacing/>
        <w:jc w:val="both"/>
        <w:rPr>
          <w:rFonts w:ascii="Times New Roman" w:hAnsi="Times New Roman" w:cs="Times New Roman"/>
          <w:sz w:val="28"/>
          <w:szCs w:val="28"/>
        </w:rPr>
      </w:pPr>
      <w:r w:rsidRPr="00AF76EA">
        <w:rPr>
          <w:rFonts w:ascii="Times New Roman" w:hAnsi="Times New Roman" w:cs="Times New Roman"/>
          <w:sz w:val="28"/>
          <w:szCs w:val="28"/>
        </w:rPr>
        <w:t>Треб</w:t>
      </w:r>
      <w:r>
        <w:rPr>
          <w:rFonts w:ascii="Times New Roman" w:hAnsi="Times New Roman" w:cs="Times New Roman"/>
          <w:sz w:val="28"/>
          <w:szCs w:val="28"/>
        </w:rPr>
        <w:t>ования компетенции (ТК) «Ветеринария</w:t>
      </w:r>
      <w:r w:rsidRPr="00AF76EA">
        <w:rPr>
          <w:rFonts w:ascii="Times New Roman" w:hAnsi="Times New Roman" w:cs="Times New Roman"/>
          <w:sz w:val="28"/>
          <w:szCs w:val="28"/>
        </w:rPr>
        <w:t>»</w:t>
      </w:r>
      <w:bookmarkStart w:id="8" w:name="_Hlk123050441"/>
      <w:r>
        <w:rPr>
          <w:rFonts w:ascii="Times New Roman" w:hAnsi="Times New Roman" w:cs="Times New Roman"/>
          <w:sz w:val="28"/>
          <w:szCs w:val="28"/>
        </w:rPr>
        <w:t xml:space="preserve"> </w:t>
      </w:r>
      <w:r w:rsidRPr="00AF76EA">
        <w:rPr>
          <w:rFonts w:ascii="Times New Roman" w:hAnsi="Times New Roman" w:cs="Times New Roman"/>
          <w:sz w:val="28"/>
          <w:szCs w:val="28"/>
        </w:rPr>
        <w:t>определяют знания, умения, навыки и трудовые функции</w:t>
      </w:r>
      <w:bookmarkEnd w:id="8"/>
      <w:r w:rsidRPr="00AF76EA">
        <w:rPr>
          <w:rFonts w:ascii="Times New Roman" w:hAnsi="Times New Roman" w:cs="Times New Roman"/>
          <w:sz w:val="28"/>
          <w:szCs w:val="28"/>
        </w:rPr>
        <w:t>, которые лежат в основе наиболее актуальных требований работодателей отрасли.</w:t>
      </w:r>
    </w:p>
    <w:p w14:paraId="559CB4C4" w14:textId="77777777" w:rsidR="00C661F3" w:rsidRPr="00AF76EA" w:rsidRDefault="00C661F3" w:rsidP="00C661F3">
      <w:pPr>
        <w:spacing w:after="0" w:line="360" w:lineRule="auto"/>
        <w:ind w:firstLine="709"/>
        <w:contextualSpacing/>
        <w:jc w:val="both"/>
        <w:rPr>
          <w:rFonts w:ascii="Times New Roman" w:hAnsi="Times New Roman" w:cs="Times New Roman"/>
          <w:sz w:val="28"/>
          <w:szCs w:val="28"/>
        </w:rPr>
      </w:pPr>
      <w:r w:rsidRPr="00AF76EA">
        <w:rPr>
          <w:rFonts w:ascii="Times New Roman" w:hAnsi="Times New Roman" w:cs="Times New Roman"/>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w:t>
      </w:r>
    </w:p>
    <w:p w14:paraId="77CF9A1E" w14:textId="77777777" w:rsidR="00C661F3" w:rsidRPr="00AF76EA" w:rsidRDefault="00C661F3" w:rsidP="00C661F3">
      <w:pPr>
        <w:spacing w:after="0" w:line="360" w:lineRule="auto"/>
        <w:ind w:firstLine="709"/>
        <w:contextualSpacing/>
        <w:jc w:val="both"/>
        <w:rPr>
          <w:rFonts w:ascii="Times New Roman" w:hAnsi="Times New Roman" w:cs="Times New Roman"/>
          <w:sz w:val="28"/>
          <w:szCs w:val="28"/>
        </w:rPr>
      </w:pPr>
      <w:r w:rsidRPr="00AF76EA">
        <w:rPr>
          <w:rFonts w:ascii="Times New Roman" w:hAnsi="Times New Roman" w:cs="Times New Roman"/>
          <w:sz w:val="28"/>
          <w:szCs w:val="28"/>
        </w:rPr>
        <w:t>Требования компетенции</w:t>
      </w:r>
      <w:r>
        <w:rPr>
          <w:rFonts w:ascii="Times New Roman" w:hAnsi="Times New Roman" w:cs="Times New Roman"/>
          <w:sz w:val="28"/>
          <w:szCs w:val="28"/>
        </w:rPr>
        <w:t xml:space="preserve"> </w:t>
      </w:r>
      <w:r w:rsidRPr="00AF76EA">
        <w:rPr>
          <w:rFonts w:ascii="Times New Roman" w:hAnsi="Times New Roman" w:cs="Times New Roman"/>
          <w:sz w:val="28"/>
          <w:szCs w:val="28"/>
        </w:rPr>
        <w:t>являются руководством для подготовки конкурентоспособных, высококвалифицированных специалистов / рабочих и</w:t>
      </w:r>
      <w:r>
        <w:rPr>
          <w:rFonts w:ascii="Times New Roman" w:hAnsi="Times New Roman" w:cs="Times New Roman"/>
          <w:sz w:val="28"/>
          <w:szCs w:val="28"/>
        </w:rPr>
        <w:t> </w:t>
      </w:r>
      <w:r w:rsidRPr="00AF76EA">
        <w:rPr>
          <w:rFonts w:ascii="Times New Roman" w:hAnsi="Times New Roman" w:cs="Times New Roman"/>
          <w:sz w:val="28"/>
          <w:szCs w:val="28"/>
        </w:rPr>
        <w:t>участия их в конкурсах профессионального мастерства.</w:t>
      </w:r>
    </w:p>
    <w:p w14:paraId="725865B5" w14:textId="77777777" w:rsidR="00C661F3" w:rsidRPr="00AF76EA" w:rsidRDefault="00C661F3" w:rsidP="00C661F3">
      <w:pPr>
        <w:spacing w:after="0" w:line="360" w:lineRule="auto"/>
        <w:ind w:firstLine="709"/>
        <w:contextualSpacing/>
        <w:jc w:val="both"/>
        <w:rPr>
          <w:rFonts w:ascii="Times New Roman" w:hAnsi="Times New Roman" w:cs="Times New Roman"/>
          <w:sz w:val="28"/>
          <w:szCs w:val="28"/>
        </w:rPr>
      </w:pPr>
      <w:r w:rsidRPr="00AF76EA">
        <w:rPr>
          <w:rFonts w:ascii="Times New Roman" w:hAnsi="Times New Roman" w:cs="Times New Roman"/>
          <w:sz w:val="28"/>
          <w:szCs w:val="28"/>
        </w:rPr>
        <w:t>В соревнованиях по компетенции проверка знаний, умений, навыков и</w:t>
      </w:r>
      <w:r>
        <w:rPr>
          <w:rFonts w:ascii="Times New Roman" w:hAnsi="Times New Roman" w:cs="Times New Roman"/>
          <w:sz w:val="28"/>
          <w:szCs w:val="28"/>
        </w:rPr>
        <w:t> </w:t>
      </w:r>
      <w:r w:rsidRPr="00AF76EA">
        <w:rPr>
          <w:rFonts w:ascii="Times New Roman" w:hAnsi="Times New Roman" w:cs="Times New Roman"/>
          <w:sz w:val="28"/>
          <w:szCs w:val="28"/>
        </w:rPr>
        <w:t>трудовых функций</w:t>
      </w:r>
      <w:r>
        <w:rPr>
          <w:rFonts w:ascii="Times New Roman" w:hAnsi="Times New Roman" w:cs="Times New Roman"/>
          <w:sz w:val="28"/>
          <w:szCs w:val="28"/>
        </w:rPr>
        <w:t xml:space="preserve"> </w:t>
      </w:r>
      <w:r w:rsidRPr="00AF76EA">
        <w:rPr>
          <w:rFonts w:ascii="Times New Roman" w:hAnsi="Times New Roman" w:cs="Times New Roman"/>
          <w:sz w:val="28"/>
          <w:szCs w:val="28"/>
        </w:rPr>
        <w:t xml:space="preserve">осуществляется посредством оценки выполнения практической работы. </w:t>
      </w:r>
    </w:p>
    <w:p w14:paraId="4442D7DA" w14:textId="77777777" w:rsidR="00C661F3" w:rsidRDefault="00C661F3" w:rsidP="00C661F3">
      <w:pPr>
        <w:spacing w:after="0" w:line="360" w:lineRule="auto"/>
        <w:ind w:firstLine="709"/>
        <w:contextualSpacing/>
        <w:jc w:val="both"/>
        <w:rPr>
          <w:rFonts w:ascii="Times New Roman" w:hAnsi="Times New Roman" w:cs="Times New Roman"/>
          <w:sz w:val="28"/>
          <w:szCs w:val="28"/>
        </w:rPr>
      </w:pPr>
      <w:r w:rsidRPr="00AF76EA">
        <w:rPr>
          <w:rFonts w:ascii="Times New Roman" w:hAnsi="Times New Roman" w:cs="Times New Roman"/>
          <w:sz w:val="28"/>
          <w:szCs w:val="28"/>
        </w:rPr>
        <w:t>Требования компетенции разделены на четкие разделы с номерами и</w:t>
      </w:r>
      <w:r>
        <w:rPr>
          <w:rFonts w:ascii="Times New Roman" w:hAnsi="Times New Roman" w:cs="Times New Roman"/>
          <w:sz w:val="28"/>
          <w:szCs w:val="28"/>
        </w:rPr>
        <w:t> </w:t>
      </w:r>
      <w:r w:rsidRPr="00AF76EA">
        <w:rPr>
          <w:rFonts w:ascii="Times New Roman" w:hAnsi="Times New Roman" w:cs="Times New Roman"/>
          <w:sz w:val="28"/>
          <w:szCs w:val="28"/>
        </w:rPr>
        <w:t>заголовками, каждому разделу назначен процент относительной важности, сумма которых составляет 100.</w:t>
      </w:r>
    </w:p>
    <w:p w14:paraId="535F8CDA" w14:textId="77777777" w:rsidR="00C661F3" w:rsidRPr="009148B9" w:rsidRDefault="00C661F3" w:rsidP="009148B9">
      <w:pPr>
        <w:pStyle w:val="1"/>
        <w:rPr>
          <w:rFonts w:ascii="Times New Roman" w:hAnsi="Times New Roman" w:cs="Times New Roman"/>
          <w:sz w:val="28"/>
          <w:szCs w:val="28"/>
        </w:rPr>
      </w:pPr>
      <w:bookmarkStart w:id="9" w:name="_Toc78885652"/>
      <w:bookmarkStart w:id="10" w:name="_Toc205806205"/>
      <w:bookmarkStart w:id="11" w:name="_Toc218713072"/>
      <w:bookmarkStart w:id="12" w:name="_Toc218715234"/>
      <w:r w:rsidRPr="009148B9">
        <w:rPr>
          <w:rFonts w:ascii="Times New Roman" w:hAnsi="Times New Roman" w:cs="Times New Roman"/>
          <w:color w:val="auto"/>
          <w:sz w:val="28"/>
          <w:szCs w:val="28"/>
        </w:rPr>
        <w:t>1.</w:t>
      </w:r>
      <w:bookmarkEnd w:id="9"/>
      <w:r w:rsidRPr="009148B9">
        <w:rPr>
          <w:rFonts w:ascii="Times New Roman" w:hAnsi="Times New Roman" w:cs="Times New Roman"/>
          <w:color w:val="auto"/>
          <w:sz w:val="28"/>
          <w:szCs w:val="28"/>
        </w:rPr>
        <w:t>2. Перечень профессиональных задач специалиста</w:t>
      </w:r>
      <w:bookmarkEnd w:id="10"/>
      <w:r w:rsidRPr="009148B9">
        <w:rPr>
          <w:rFonts w:ascii="Times New Roman" w:hAnsi="Times New Roman" w:cs="Times New Roman"/>
          <w:color w:val="auto"/>
          <w:sz w:val="28"/>
          <w:szCs w:val="28"/>
        </w:rPr>
        <w:t xml:space="preserve"> </w:t>
      </w:r>
      <w:bookmarkStart w:id="13" w:name="_Toc205806206"/>
      <w:r w:rsidRPr="009148B9">
        <w:rPr>
          <w:rFonts w:ascii="Times New Roman" w:hAnsi="Times New Roman" w:cs="Times New Roman"/>
          <w:color w:val="auto"/>
          <w:sz w:val="28"/>
          <w:szCs w:val="28"/>
        </w:rPr>
        <w:t>по компетенции «Ветеринария»</w:t>
      </w:r>
      <w:bookmarkEnd w:id="11"/>
      <w:bookmarkEnd w:id="12"/>
      <w:bookmarkEnd w:id="13"/>
    </w:p>
    <w:p w14:paraId="13AB6C0D" w14:textId="77777777" w:rsidR="00C661F3" w:rsidRPr="005D67B5" w:rsidRDefault="00C661F3" w:rsidP="00C661F3">
      <w:pPr>
        <w:spacing w:after="0" w:line="360" w:lineRule="auto"/>
        <w:ind w:firstLine="709"/>
        <w:contextualSpacing/>
        <w:jc w:val="both"/>
        <w:rPr>
          <w:rFonts w:ascii="Times New Roman" w:hAnsi="Times New Roman" w:cs="Times New Roman"/>
          <w:iCs/>
          <w:sz w:val="20"/>
          <w:szCs w:val="20"/>
        </w:rPr>
      </w:pPr>
      <w:r w:rsidRPr="005D67B5">
        <w:rPr>
          <w:rFonts w:ascii="Times New Roman" w:hAnsi="Times New Roman" w:cs="Times New Roman"/>
          <w:iCs/>
          <w:sz w:val="20"/>
          <w:szCs w:val="20"/>
        </w:rPr>
        <w:t>Перечень видов профессиональной деятельности, умений, знаний и профессиональных трудовых функций специалиста (</w:t>
      </w:r>
      <w:r w:rsidRPr="005D67B5">
        <w:rPr>
          <w:rFonts w:ascii="Times New Roman" w:hAnsi="Times New Roman" w:cs="Times New Roman"/>
          <w:i/>
          <w:iCs/>
          <w:sz w:val="20"/>
          <w:szCs w:val="20"/>
        </w:rPr>
        <w:t>из ФГОС/ПС/ЕТКС</w:t>
      </w:r>
      <w:r w:rsidRPr="005D67B5">
        <w:rPr>
          <w:rFonts w:ascii="Times New Roman" w:hAnsi="Times New Roman" w:cs="Times New Roman"/>
          <w:iCs/>
          <w:sz w:val="20"/>
          <w:szCs w:val="20"/>
        </w:rPr>
        <w:t>) базируется на требованиях современного рынка труда к данному специалисту.</w:t>
      </w:r>
    </w:p>
    <w:p w14:paraId="5A297728" w14:textId="77777777" w:rsidR="00C661F3" w:rsidRPr="00AF76EA" w:rsidRDefault="00C661F3" w:rsidP="00C661F3">
      <w:pPr>
        <w:spacing w:after="0" w:line="360" w:lineRule="auto"/>
        <w:contextualSpacing/>
        <w:jc w:val="right"/>
        <w:rPr>
          <w:rFonts w:ascii="Times New Roman" w:hAnsi="Times New Roman" w:cs="Times New Roman"/>
          <w:iCs/>
          <w:sz w:val="28"/>
          <w:szCs w:val="28"/>
        </w:rPr>
      </w:pPr>
      <w:r w:rsidRPr="00AF76EA">
        <w:rPr>
          <w:rFonts w:ascii="Times New Roman" w:hAnsi="Times New Roman" w:cs="Times New Roman"/>
          <w:iCs/>
          <w:sz w:val="28"/>
          <w:szCs w:val="28"/>
        </w:rPr>
        <w:t>Таблица 1</w:t>
      </w:r>
    </w:p>
    <w:p w14:paraId="03CD1A61" w14:textId="77777777" w:rsidR="00C661F3" w:rsidRPr="00AF76EA" w:rsidRDefault="00C661F3" w:rsidP="00C661F3">
      <w:pPr>
        <w:spacing w:after="0" w:line="360" w:lineRule="auto"/>
        <w:contextualSpacing/>
        <w:jc w:val="center"/>
        <w:rPr>
          <w:rFonts w:ascii="Times New Roman" w:hAnsi="Times New Roman"/>
          <w:b/>
          <w:bCs/>
          <w:color w:val="000000"/>
          <w:sz w:val="28"/>
          <w:szCs w:val="28"/>
        </w:rPr>
      </w:pPr>
      <w:r w:rsidRPr="00AF76EA">
        <w:rPr>
          <w:rFonts w:ascii="Times New Roman" w:hAnsi="Times New Roman"/>
          <w:b/>
          <w:bCs/>
          <w:color w:val="000000"/>
          <w:sz w:val="28"/>
          <w:szCs w:val="28"/>
        </w:rPr>
        <w:t>Перечень профессиональных задач специалиста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7"/>
        <w:gridCol w:w="7379"/>
        <w:gridCol w:w="1349"/>
      </w:tblGrid>
      <w:tr w:rsidR="00C661F3" w:rsidRPr="00AF76EA" w14:paraId="6E54093A" w14:textId="77777777" w:rsidTr="00DD360B">
        <w:trPr>
          <w:tblHeader/>
        </w:trPr>
        <w:tc>
          <w:tcPr>
            <w:tcW w:w="330" w:type="pct"/>
            <w:shd w:val="clear" w:color="auto" w:fill="92D050"/>
            <w:vAlign w:val="center"/>
          </w:tcPr>
          <w:p w14:paraId="6E79B920" w14:textId="77777777" w:rsidR="00C661F3" w:rsidRPr="00AF76EA" w:rsidRDefault="00C661F3" w:rsidP="00DD360B">
            <w:pPr>
              <w:spacing w:after="0" w:line="240" w:lineRule="auto"/>
              <w:contextualSpacing/>
              <w:jc w:val="center"/>
              <w:rPr>
                <w:rFonts w:ascii="Times New Roman" w:hAnsi="Times New Roman" w:cs="Times New Roman"/>
                <w:b/>
              </w:rPr>
            </w:pPr>
            <w:r w:rsidRPr="00AF76EA">
              <w:rPr>
                <w:rFonts w:ascii="Times New Roman" w:hAnsi="Times New Roman" w:cs="Times New Roman"/>
                <w:b/>
              </w:rPr>
              <w:t>№ п/п</w:t>
            </w:r>
          </w:p>
        </w:tc>
        <w:tc>
          <w:tcPr>
            <w:tcW w:w="3948" w:type="pct"/>
            <w:shd w:val="clear" w:color="auto" w:fill="92D050"/>
            <w:vAlign w:val="center"/>
          </w:tcPr>
          <w:p w14:paraId="4EC0022D" w14:textId="77777777" w:rsidR="00C661F3" w:rsidRPr="00AF76EA" w:rsidRDefault="00C661F3" w:rsidP="00DD360B">
            <w:pPr>
              <w:spacing w:after="0" w:line="240" w:lineRule="auto"/>
              <w:contextualSpacing/>
              <w:jc w:val="center"/>
              <w:rPr>
                <w:rFonts w:ascii="Times New Roman" w:hAnsi="Times New Roman" w:cs="Times New Roman"/>
                <w:b/>
                <w:highlight w:val="green"/>
              </w:rPr>
            </w:pPr>
            <w:r w:rsidRPr="00AF76EA">
              <w:rPr>
                <w:rFonts w:ascii="Times New Roman" w:hAnsi="Times New Roman" w:cs="Times New Roman"/>
                <w:b/>
              </w:rPr>
              <w:t>Раздел</w:t>
            </w:r>
          </w:p>
        </w:tc>
        <w:tc>
          <w:tcPr>
            <w:tcW w:w="722" w:type="pct"/>
            <w:shd w:val="clear" w:color="auto" w:fill="92D050"/>
            <w:vAlign w:val="center"/>
          </w:tcPr>
          <w:p w14:paraId="3720546F" w14:textId="77777777" w:rsidR="00C661F3" w:rsidRPr="00AF76EA" w:rsidRDefault="00C661F3" w:rsidP="00DD360B">
            <w:pPr>
              <w:spacing w:after="0" w:line="240" w:lineRule="auto"/>
              <w:contextualSpacing/>
              <w:jc w:val="center"/>
              <w:rPr>
                <w:rFonts w:ascii="Times New Roman" w:hAnsi="Times New Roman" w:cs="Times New Roman"/>
                <w:b/>
              </w:rPr>
            </w:pPr>
            <w:r w:rsidRPr="00AF76EA">
              <w:rPr>
                <w:rFonts w:ascii="Times New Roman" w:hAnsi="Times New Roman" w:cs="Times New Roman"/>
                <w:b/>
              </w:rPr>
              <w:t>Важность в %</w:t>
            </w:r>
          </w:p>
        </w:tc>
      </w:tr>
      <w:tr w:rsidR="00C661F3" w:rsidRPr="00AF76EA" w14:paraId="19858C87" w14:textId="77777777" w:rsidTr="00DD360B">
        <w:tc>
          <w:tcPr>
            <w:tcW w:w="330" w:type="pct"/>
            <w:vMerge w:val="restart"/>
            <w:shd w:val="clear" w:color="auto" w:fill="BFBFBF" w:themeFill="background1" w:themeFillShade="BF"/>
          </w:tcPr>
          <w:p w14:paraId="28F2ED48" w14:textId="77777777" w:rsidR="00C661F3" w:rsidRPr="00F10695" w:rsidRDefault="00C661F3" w:rsidP="00DD360B">
            <w:pPr>
              <w:spacing w:after="0" w:line="240" w:lineRule="auto"/>
              <w:contextualSpacing/>
              <w:jc w:val="center"/>
              <w:rPr>
                <w:rFonts w:ascii="Times New Roman" w:hAnsi="Times New Roman" w:cs="Times New Roman"/>
                <w:b/>
              </w:rPr>
            </w:pPr>
            <w:r w:rsidRPr="00F10695">
              <w:rPr>
                <w:rFonts w:ascii="Times New Roman" w:hAnsi="Times New Roman" w:cs="Times New Roman"/>
                <w:b/>
              </w:rPr>
              <w:t>1</w:t>
            </w:r>
          </w:p>
        </w:tc>
        <w:tc>
          <w:tcPr>
            <w:tcW w:w="3948" w:type="pct"/>
            <w:shd w:val="clear" w:color="auto" w:fill="auto"/>
            <w:vAlign w:val="center"/>
          </w:tcPr>
          <w:p w14:paraId="0A85BCB3" w14:textId="77777777" w:rsidR="00C661F3" w:rsidRPr="003E2018" w:rsidRDefault="00C661F3" w:rsidP="00DD360B">
            <w:pPr>
              <w:spacing w:after="0" w:line="240" w:lineRule="auto"/>
              <w:contextualSpacing/>
              <w:jc w:val="both"/>
              <w:rPr>
                <w:rFonts w:ascii="Times New Roman" w:hAnsi="Times New Roman" w:cs="Times New Roman"/>
                <w:b/>
              </w:rPr>
            </w:pPr>
            <w:r w:rsidRPr="003E2018">
              <w:rPr>
                <w:rFonts w:ascii="Times New Roman" w:hAnsi="Times New Roman" w:cs="Times New Roman"/>
                <w:b/>
                <w:color w:val="22272F"/>
                <w:shd w:val="clear" w:color="auto" w:fill="FFFFFF"/>
              </w:rPr>
              <w:t>Организация работ по реализации ветеринарно-санитарных мероприятий</w:t>
            </w:r>
          </w:p>
        </w:tc>
        <w:tc>
          <w:tcPr>
            <w:tcW w:w="722" w:type="pct"/>
            <w:shd w:val="clear" w:color="auto" w:fill="auto"/>
            <w:vAlign w:val="center"/>
          </w:tcPr>
          <w:p w14:paraId="47A4D4D3" w14:textId="77777777" w:rsidR="00C661F3" w:rsidRPr="00AF76EA" w:rsidRDefault="00C661F3" w:rsidP="00DD360B">
            <w:pPr>
              <w:spacing w:after="0" w:line="240" w:lineRule="auto"/>
              <w:contextualSpacing/>
              <w:jc w:val="both"/>
              <w:rPr>
                <w:rFonts w:ascii="Times New Roman" w:hAnsi="Times New Roman" w:cs="Times New Roman"/>
              </w:rPr>
            </w:pPr>
            <w:r>
              <w:rPr>
                <w:rFonts w:ascii="Times New Roman" w:hAnsi="Times New Roman" w:cs="Times New Roman"/>
              </w:rPr>
              <w:t>16</w:t>
            </w:r>
          </w:p>
        </w:tc>
      </w:tr>
      <w:tr w:rsidR="00C661F3" w:rsidRPr="00AF76EA" w14:paraId="5BCD3F19" w14:textId="77777777" w:rsidTr="00DD360B">
        <w:tc>
          <w:tcPr>
            <w:tcW w:w="330" w:type="pct"/>
            <w:vMerge/>
            <w:shd w:val="clear" w:color="auto" w:fill="BFBFBF" w:themeFill="background1" w:themeFillShade="BF"/>
          </w:tcPr>
          <w:p w14:paraId="336CE3C5" w14:textId="77777777" w:rsidR="00C661F3" w:rsidRPr="00AF76EA" w:rsidRDefault="00C661F3" w:rsidP="00DD360B">
            <w:pPr>
              <w:spacing w:after="0" w:line="240" w:lineRule="auto"/>
              <w:contextualSpacing/>
              <w:jc w:val="center"/>
              <w:rPr>
                <w:rFonts w:ascii="Times New Roman" w:hAnsi="Times New Roman" w:cs="Times New Roman"/>
              </w:rPr>
            </w:pPr>
          </w:p>
        </w:tc>
        <w:tc>
          <w:tcPr>
            <w:tcW w:w="3948" w:type="pct"/>
            <w:shd w:val="clear" w:color="auto" w:fill="auto"/>
            <w:vAlign w:val="center"/>
          </w:tcPr>
          <w:p w14:paraId="736AD667"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F76EA">
              <w:rPr>
                <w:rFonts w:ascii="Times New Roman" w:hAnsi="Times New Roman" w:cs="Times New Roman"/>
              </w:rPr>
              <w:t>-Специалист должен знать и понимать:</w:t>
            </w:r>
          </w:p>
          <w:p w14:paraId="64B02574"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Методы расчета потребности в средствах, материалах, оборудовании, рабочей силе для проведения дезинфекции, дезинвазии, дезинсекции и дератизации животноводческих объектов</w:t>
            </w:r>
          </w:p>
          <w:p w14:paraId="5499ACAE"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lastRenderedPageBreak/>
              <w:t>Порядок оперативного контроля проведения дезинфекции, дезинвазии, дезинсекции, дератизации животноводческих объектов</w:t>
            </w:r>
          </w:p>
          <w:p w14:paraId="26826B60"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Методы и режимы стерилизации инструментов и материалов, используемых при проведении ветеринарно-санитарных мероприятий</w:t>
            </w:r>
          </w:p>
          <w:p w14:paraId="745E0562"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Правила сбора, утилизации, уничтожения биологических отходов и ветеринарных препаратов</w:t>
            </w:r>
          </w:p>
          <w:p w14:paraId="560173B1"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Методика отбора проб продукции растительного и животного происхождения при проведении ветеринарно-санитарной экспертизы</w:t>
            </w:r>
          </w:p>
          <w:p w14:paraId="10C02725"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Стандартные методы лабораторных исследований продукции животного и растительного происхождения при проведении ветеринарно-санитарной экспертизы</w:t>
            </w:r>
          </w:p>
          <w:p w14:paraId="36AA61C0"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Порядок проведения денатурации с последующей утилизацией продукции, не прошедшей ветеринарно-санитарную экспертизу</w:t>
            </w:r>
          </w:p>
          <w:p w14:paraId="4174DC24"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Показатели эффективности ветеринарно-санитарных мероприятий на животноводческих объектах</w:t>
            </w:r>
          </w:p>
          <w:p w14:paraId="3B2E1F4E"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Состав, функции и возможности использования информационных и телекоммуникационных технологий в профессиональной деятельности при организации работ по реализации ветеринарно-санитарных мероприятий</w:t>
            </w:r>
          </w:p>
          <w:p w14:paraId="7373BF16"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Правила работы с программным обеспечением, в том числе специальным, необходимым для выполнения должностных обязанностей</w:t>
            </w:r>
          </w:p>
          <w:p w14:paraId="3A76A155" w14:textId="77777777" w:rsidR="00C661F3" w:rsidRPr="00AF76EA"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Требования охраны труда в части, регламентирующей выполнение трудовых обязанностей</w:t>
            </w:r>
          </w:p>
        </w:tc>
        <w:tc>
          <w:tcPr>
            <w:tcW w:w="722" w:type="pct"/>
            <w:vMerge w:val="restart"/>
            <w:shd w:val="clear" w:color="auto" w:fill="auto"/>
            <w:vAlign w:val="center"/>
          </w:tcPr>
          <w:p w14:paraId="74181AE8"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3408C9F9" w14:textId="77777777" w:rsidTr="00DD360B">
        <w:tc>
          <w:tcPr>
            <w:tcW w:w="330" w:type="pct"/>
            <w:vMerge/>
            <w:shd w:val="clear" w:color="auto" w:fill="BFBFBF" w:themeFill="background1" w:themeFillShade="BF"/>
          </w:tcPr>
          <w:p w14:paraId="6BFA95FE" w14:textId="77777777" w:rsidR="00C661F3" w:rsidRPr="00AF76EA" w:rsidRDefault="00C661F3" w:rsidP="00DD360B">
            <w:pPr>
              <w:spacing w:after="0" w:line="240" w:lineRule="auto"/>
              <w:contextualSpacing/>
              <w:jc w:val="center"/>
              <w:rPr>
                <w:rFonts w:ascii="Times New Roman" w:hAnsi="Times New Roman" w:cs="Times New Roman"/>
              </w:rPr>
            </w:pPr>
          </w:p>
        </w:tc>
        <w:tc>
          <w:tcPr>
            <w:tcW w:w="3948" w:type="pct"/>
            <w:shd w:val="clear" w:color="auto" w:fill="auto"/>
            <w:vAlign w:val="center"/>
          </w:tcPr>
          <w:p w14:paraId="07593168"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F76EA">
              <w:rPr>
                <w:rFonts w:ascii="Times New Roman" w:hAnsi="Times New Roman" w:cs="Times New Roman"/>
              </w:rPr>
              <w:t>-Специалист должен уметь:</w:t>
            </w:r>
          </w:p>
          <w:p w14:paraId="03C90746"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Определять потребность в средствах, материалах, оборудовании, рабочей силе для проведения дезинфекции, дезинвазии, дезинсекции и дератизации с учетом специфики объекта и объема работ</w:t>
            </w:r>
          </w:p>
          <w:p w14:paraId="5228CD83"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Готовить рабочие растворы средств для проведения ветеринарно-санитарных мероприятий согласно инструкциям и наставлениям с соблюдением правил безопасности</w:t>
            </w:r>
          </w:p>
          <w:p w14:paraId="02610691"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Определять соответствие процессов сбора, утилизации, уничтожения биологических отходов, в том числе трупов животных, и ветеринарных препаратов требованиям нормативных правовых актов в области ветеринарно-санитарной безопасности</w:t>
            </w:r>
          </w:p>
          <w:p w14:paraId="5F459256"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Подбирать средства и оборудование для проведения ветеринарно-санитарных мероприятий с учетом планов их проведения и анализа предложений, представленных на рынке</w:t>
            </w:r>
          </w:p>
          <w:p w14:paraId="0B0BC6CA"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Готовить растворы для проведения лабораторных исследований, в том числе для проведения ветеринарно-санитарной экспертизы</w:t>
            </w:r>
          </w:p>
          <w:p w14:paraId="5DD5D9D2"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Пользоваться специальными лабораторным оборудованием и средствами измерений при проведении лабораторных исследований продукции животного и растительного происхождения в рамках ветеринарно-санитарной экспертизы</w:t>
            </w:r>
          </w:p>
          <w:p w14:paraId="70122E18" w14:textId="77777777" w:rsidR="00C661F3" w:rsidRPr="003E2018"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Рассчитывать показатели эффективности ветеринарно-санитарных мероприятий, проводимых на животноводческих объектах</w:t>
            </w:r>
          </w:p>
          <w:p w14:paraId="047F42A3" w14:textId="77777777" w:rsidR="00C661F3" w:rsidRPr="00AF76EA" w:rsidRDefault="00C661F3" w:rsidP="00DD360B">
            <w:pPr>
              <w:spacing w:after="0" w:line="240" w:lineRule="auto"/>
              <w:contextualSpacing/>
              <w:jc w:val="both"/>
              <w:rPr>
                <w:rFonts w:ascii="Times New Roman" w:hAnsi="Times New Roman" w:cs="Times New Roman"/>
              </w:rPr>
            </w:pPr>
            <w:r w:rsidRPr="003E2018">
              <w:rPr>
                <w:rFonts w:ascii="Times New Roman" w:hAnsi="Times New Roman" w:cs="Times New Roman"/>
              </w:rPr>
              <w:t>Пользоваться компьютерными и телекоммуникационными средствами в профессиональной деятельности при организации работ по реализации ветеринарно-санитарных мероприятий</w:t>
            </w:r>
          </w:p>
        </w:tc>
        <w:tc>
          <w:tcPr>
            <w:tcW w:w="722" w:type="pct"/>
            <w:vMerge/>
            <w:shd w:val="clear" w:color="auto" w:fill="auto"/>
            <w:vAlign w:val="center"/>
          </w:tcPr>
          <w:p w14:paraId="212C1AB1"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0C18A6DF" w14:textId="77777777" w:rsidTr="00DD360B">
        <w:tc>
          <w:tcPr>
            <w:tcW w:w="330" w:type="pct"/>
            <w:vMerge w:val="restart"/>
            <w:shd w:val="clear" w:color="auto" w:fill="BFBFBF" w:themeFill="background1" w:themeFillShade="BF"/>
          </w:tcPr>
          <w:p w14:paraId="50392ED9" w14:textId="77777777" w:rsidR="00C661F3" w:rsidRPr="00F10695" w:rsidRDefault="00C661F3" w:rsidP="00DD360B">
            <w:pPr>
              <w:spacing w:after="0" w:line="240" w:lineRule="auto"/>
              <w:contextualSpacing/>
              <w:jc w:val="center"/>
              <w:rPr>
                <w:rFonts w:ascii="Times New Roman" w:hAnsi="Times New Roman" w:cs="Times New Roman"/>
                <w:b/>
              </w:rPr>
            </w:pPr>
            <w:r w:rsidRPr="00F10695">
              <w:rPr>
                <w:rFonts w:ascii="Times New Roman" w:hAnsi="Times New Roman" w:cs="Times New Roman"/>
                <w:b/>
              </w:rPr>
              <w:t>2</w:t>
            </w:r>
          </w:p>
        </w:tc>
        <w:tc>
          <w:tcPr>
            <w:tcW w:w="3948" w:type="pct"/>
            <w:shd w:val="clear" w:color="auto" w:fill="auto"/>
            <w:vAlign w:val="center"/>
          </w:tcPr>
          <w:p w14:paraId="3CC7090F" w14:textId="77777777" w:rsidR="00C661F3" w:rsidRPr="006A5A9D" w:rsidRDefault="00C661F3" w:rsidP="00DD360B">
            <w:pPr>
              <w:spacing w:after="0" w:line="240" w:lineRule="auto"/>
              <w:contextualSpacing/>
              <w:jc w:val="both"/>
              <w:rPr>
                <w:rFonts w:ascii="Times New Roman" w:hAnsi="Times New Roman" w:cs="Times New Roman"/>
                <w:b/>
              </w:rPr>
            </w:pPr>
            <w:r w:rsidRPr="006A5A9D">
              <w:rPr>
                <w:rFonts w:ascii="Times New Roman" w:hAnsi="Times New Roman" w:cs="Times New Roman"/>
                <w:b/>
              </w:rPr>
              <w:t>Организация работ по предупреждению заболеваний животных</w:t>
            </w:r>
          </w:p>
        </w:tc>
        <w:tc>
          <w:tcPr>
            <w:tcW w:w="722" w:type="pct"/>
            <w:shd w:val="clear" w:color="auto" w:fill="auto"/>
            <w:vAlign w:val="center"/>
          </w:tcPr>
          <w:p w14:paraId="3AB35034" w14:textId="77777777" w:rsidR="00C661F3" w:rsidRPr="00AF76EA" w:rsidRDefault="00C661F3" w:rsidP="00DD360B">
            <w:pPr>
              <w:spacing w:after="0" w:line="240" w:lineRule="auto"/>
              <w:contextualSpacing/>
              <w:jc w:val="both"/>
              <w:rPr>
                <w:rFonts w:ascii="Times New Roman" w:hAnsi="Times New Roman" w:cs="Times New Roman"/>
              </w:rPr>
            </w:pPr>
            <w:r>
              <w:rPr>
                <w:rFonts w:ascii="Times New Roman" w:hAnsi="Times New Roman" w:cs="Times New Roman"/>
              </w:rPr>
              <w:t>7,5</w:t>
            </w:r>
          </w:p>
        </w:tc>
      </w:tr>
      <w:tr w:rsidR="00C661F3" w:rsidRPr="00AF76EA" w14:paraId="79D21329" w14:textId="77777777" w:rsidTr="00DD360B">
        <w:tc>
          <w:tcPr>
            <w:tcW w:w="330" w:type="pct"/>
            <w:vMerge/>
            <w:shd w:val="clear" w:color="auto" w:fill="BFBFBF" w:themeFill="background1" w:themeFillShade="BF"/>
          </w:tcPr>
          <w:p w14:paraId="28C67388" w14:textId="77777777" w:rsidR="00C661F3" w:rsidRPr="00F10695" w:rsidRDefault="00C661F3" w:rsidP="00DD360B">
            <w:pPr>
              <w:spacing w:after="0" w:line="240" w:lineRule="auto"/>
              <w:contextualSpacing/>
              <w:jc w:val="center"/>
              <w:rPr>
                <w:rFonts w:ascii="Times New Roman" w:hAnsi="Times New Roman" w:cs="Times New Roman"/>
                <w:b/>
              </w:rPr>
            </w:pPr>
          </w:p>
        </w:tc>
        <w:tc>
          <w:tcPr>
            <w:tcW w:w="3948" w:type="pct"/>
            <w:shd w:val="clear" w:color="auto" w:fill="auto"/>
            <w:vAlign w:val="center"/>
          </w:tcPr>
          <w:p w14:paraId="604AFCEC"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F76EA">
              <w:rPr>
                <w:rFonts w:ascii="Times New Roman" w:hAnsi="Times New Roman" w:cs="Times New Roman"/>
              </w:rPr>
              <w:t>-Специалист должен знать и понимать:</w:t>
            </w:r>
          </w:p>
          <w:p w14:paraId="37D5E5BE" w14:textId="77777777" w:rsidR="00C661F3" w:rsidRPr="006A5A9D"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6A5A9D">
              <w:rPr>
                <w:rFonts w:ascii="Times New Roman" w:hAnsi="Times New Roman" w:cs="Times New Roman"/>
              </w:rPr>
              <w:t xml:space="preserve">Меры профилактики заболеваний животных различной этиологии  </w:t>
            </w:r>
          </w:p>
          <w:p w14:paraId="23DB751B" w14:textId="77777777" w:rsidR="00C661F3" w:rsidRPr="006A5A9D"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6A5A9D">
              <w:rPr>
                <w:rFonts w:ascii="Times New Roman" w:hAnsi="Times New Roman" w:cs="Times New Roman"/>
              </w:rPr>
              <w:t>Методы расчета потребности в средствах, материалах, оборудовании, рабочей силе для проведения вакцинации, дегельминтизации, профилактических и лечебно-профилактических обработок животных</w:t>
            </w:r>
          </w:p>
          <w:p w14:paraId="3528406F" w14:textId="77777777" w:rsidR="00C661F3" w:rsidRPr="006A5A9D"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6A5A9D">
              <w:rPr>
                <w:rFonts w:ascii="Times New Roman" w:hAnsi="Times New Roman" w:cs="Times New Roman"/>
              </w:rPr>
              <w:t xml:space="preserve">Порядок оперативного контроля проведения вакцинации, дегельминтизации, профилактических и лечебно-профилактических обработок животных </w:t>
            </w:r>
          </w:p>
          <w:p w14:paraId="643CC1EE" w14:textId="77777777" w:rsidR="00C661F3" w:rsidRPr="006A5A9D"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6A5A9D">
              <w:rPr>
                <w:rFonts w:ascii="Times New Roman" w:hAnsi="Times New Roman" w:cs="Times New Roman"/>
              </w:rPr>
              <w:t>Правила использования специальных инструментов, применяемых при отборе материала для прижизненной и посмертной диагностики животных Правила фиксации животных при отборе материала для прижизненной диагностики</w:t>
            </w:r>
          </w:p>
          <w:p w14:paraId="09E8BEFA" w14:textId="77777777" w:rsidR="00C661F3" w:rsidRPr="006A5A9D"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6A5A9D">
              <w:rPr>
                <w:rFonts w:ascii="Times New Roman" w:hAnsi="Times New Roman" w:cs="Times New Roman"/>
              </w:rPr>
              <w:t>Порядок взятия проб для прижизненной и посмертной диагностики животных</w:t>
            </w:r>
          </w:p>
          <w:p w14:paraId="40F3256F" w14:textId="77777777" w:rsidR="00C661F3" w:rsidRPr="006A5A9D"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6A5A9D">
              <w:rPr>
                <w:rFonts w:ascii="Times New Roman" w:hAnsi="Times New Roman" w:cs="Times New Roman"/>
              </w:rPr>
              <w:t>Правила консервирования и упаковки проб, отобранных для прижизненной и посмертной диагностики животных</w:t>
            </w:r>
          </w:p>
          <w:p w14:paraId="4AEFD808" w14:textId="77777777" w:rsidR="00C661F3" w:rsidRPr="006A5A9D"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6A5A9D">
              <w:rPr>
                <w:rFonts w:ascii="Times New Roman" w:hAnsi="Times New Roman" w:cs="Times New Roman"/>
              </w:rPr>
              <w:t>Формы сопроводительных документов к пробам материала, отобранного для прижизненной и посмертной диагностики животных</w:t>
            </w:r>
          </w:p>
          <w:p w14:paraId="6E3F9A66" w14:textId="77777777" w:rsidR="00C661F3" w:rsidRPr="006A5A9D"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6A5A9D">
              <w:rPr>
                <w:rFonts w:ascii="Times New Roman" w:hAnsi="Times New Roman" w:cs="Times New Roman"/>
              </w:rPr>
              <w:t>Правила безопасности при работе с инфекционно-больными животными и патологическим материалом</w:t>
            </w:r>
          </w:p>
          <w:p w14:paraId="19131FB0" w14:textId="77777777" w:rsidR="00C661F3" w:rsidRPr="006A5A9D"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6A5A9D">
              <w:rPr>
                <w:rFonts w:ascii="Times New Roman" w:hAnsi="Times New Roman" w:cs="Times New Roman"/>
              </w:rPr>
              <w:t>Заболевания животных, которые могут быть вызваны неполноценностью кормов и нерациональностью состава кормовых рационов</w:t>
            </w:r>
          </w:p>
          <w:p w14:paraId="0DB35452" w14:textId="77777777" w:rsidR="00C661F3" w:rsidRPr="006A5A9D"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6A5A9D">
              <w:rPr>
                <w:rFonts w:ascii="Times New Roman" w:hAnsi="Times New Roman" w:cs="Times New Roman"/>
              </w:rPr>
              <w:t>Основные производители, характеристика средств, материалов, инструментов и оборудования для проведения мероприятий по предупреждению заболеваний животных, представленных на рынке</w:t>
            </w:r>
          </w:p>
        </w:tc>
        <w:tc>
          <w:tcPr>
            <w:tcW w:w="722" w:type="pct"/>
            <w:shd w:val="clear" w:color="auto" w:fill="auto"/>
            <w:vAlign w:val="center"/>
          </w:tcPr>
          <w:p w14:paraId="33B675CD"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35B785D9" w14:textId="77777777" w:rsidTr="00DD360B">
        <w:tc>
          <w:tcPr>
            <w:tcW w:w="330" w:type="pct"/>
            <w:vMerge/>
            <w:shd w:val="clear" w:color="auto" w:fill="BFBFBF" w:themeFill="background1" w:themeFillShade="BF"/>
          </w:tcPr>
          <w:p w14:paraId="0B35F5FF" w14:textId="77777777" w:rsidR="00C661F3" w:rsidRPr="00F10695" w:rsidRDefault="00C661F3" w:rsidP="00DD360B">
            <w:pPr>
              <w:spacing w:after="0" w:line="240" w:lineRule="auto"/>
              <w:contextualSpacing/>
              <w:jc w:val="center"/>
              <w:rPr>
                <w:rFonts w:ascii="Times New Roman" w:hAnsi="Times New Roman" w:cs="Times New Roman"/>
                <w:b/>
              </w:rPr>
            </w:pPr>
          </w:p>
        </w:tc>
        <w:tc>
          <w:tcPr>
            <w:tcW w:w="3948" w:type="pct"/>
            <w:shd w:val="clear" w:color="auto" w:fill="auto"/>
            <w:vAlign w:val="center"/>
          </w:tcPr>
          <w:p w14:paraId="302AF2E8" w14:textId="77777777" w:rsidR="00C661F3" w:rsidRPr="006A5A9D" w:rsidRDefault="00C661F3" w:rsidP="00DD360B">
            <w:pPr>
              <w:spacing w:after="0" w:line="240" w:lineRule="auto"/>
              <w:contextualSpacing/>
              <w:jc w:val="both"/>
              <w:rPr>
                <w:rFonts w:ascii="Times New Roman" w:hAnsi="Times New Roman" w:cs="Times New Roman"/>
              </w:rPr>
            </w:pPr>
            <w:r w:rsidRPr="00AF76EA">
              <w:rPr>
                <w:rFonts w:ascii="Times New Roman" w:hAnsi="Times New Roman" w:cs="Times New Roman"/>
              </w:rPr>
              <w:t>-Специалист должен уметь</w:t>
            </w:r>
            <w:r w:rsidRPr="006A5A9D">
              <w:rPr>
                <w:rFonts w:ascii="Times New Roman" w:hAnsi="Times New Roman" w:cs="Times New Roman"/>
              </w:rPr>
              <w:t>:</w:t>
            </w:r>
          </w:p>
          <w:p w14:paraId="7AB57BC1"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 xml:space="preserve">Отбирать пробы биологического материала для прижизненной и посмертной диагностики животных </w:t>
            </w:r>
          </w:p>
          <w:p w14:paraId="1F599446"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Выявлять отклонения в состоянии животных от нормы после проведения вакцинации, дегельминтизации, профилактических и лечебно-профилактических обработок</w:t>
            </w:r>
          </w:p>
          <w:p w14:paraId="4A9A1054"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Пользоваться специальными инструментами при отборе материала для прижизненной и посмертной диагностики животных в соответствии с правилами использования инструментов</w:t>
            </w:r>
          </w:p>
          <w:p w14:paraId="13714A9F"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Выполнять взятие, консервирование, упаковку проб материала для прижизненной и посмертной диагностики животных</w:t>
            </w:r>
          </w:p>
          <w:p w14:paraId="7C488302"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Оформлять сопроводительную документацию в лабораторию на отобранные пробы материала для прижизненной и посмертной диагностики животных</w:t>
            </w:r>
          </w:p>
          <w:p w14:paraId="04D6EE59"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Производить работы с инфекционно-больными животными и патологическим материалом при отборе проб материала с соблюдением правил безопасности</w:t>
            </w:r>
          </w:p>
          <w:p w14:paraId="4482814E"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Выявлять влияние кормов и рационов кормления на состояние здоровья животных</w:t>
            </w:r>
          </w:p>
          <w:p w14:paraId="5DA77748"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Разрабатывать рекомендации по оптимизации рационов кормления с целью профилактики заболеваний, вызванных неполноценностью кормов и нерациональностью состава кормовых рационов</w:t>
            </w:r>
          </w:p>
          <w:p w14:paraId="7C97FF36"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Основы ветеринарного делопроизводства, учета и отчетности в ветеринарии</w:t>
            </w:r>
          </w:p>
          <w:p w14:paraId="6E26B6B2"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lastRenderedPageBreak/>
              <w:t>Основные нормативные правовые акты в области ветеринарии, действующие на территории Российской Федерации и Таможенного союза</w:t>
            </w:r>
          </w:p>
        </w:tc>
        <w:tc>
          <w:tcPr>
            <w:tcW w:w="722" w:type="pct"/>
            <w:shd w:val="clear" w:color="auto" w:fill="auto"/>
            <w:vAlign w:val="center"/>
          </w:tcPr>
          <w:p w14:paraId="5E3BC313"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61AB75A0" w14:textId="77777777" w:rsidTr="00DD360B">
        <w:tc>
          <w:tcPr>
            <w:tcW w:w="330" w:type="pct"/>
            <w:vMerge w:val="restart"/>
            <w:shd w:val="clear" w:color="auto" w:fill="BFBFBF" w:themeFill="background1" w:themeFillShade="BF"/>
          </w:tcPr>
          <w:p w14:paraId="5C96966B" w14:textId="77777777" w:rsidR="00C661F3" w:rsidRPr="00F10695" w:rsidRDefault="00C661F3" w:rsidP="00DD360B">
            <w:pPr>
              <w:spacing w:after="0" w:line="240" w:lineRule="auto"/>
              <w:contextualSpacing/>
              <w:jc w:val="center"/>
              <w:rPr>
                <w:rFonts w:ascii="Times New Roman" w:hAnsi="Times New Roman" w:cs="Times New Roman"/>
                <w:b/>
              </w:rPr>
            </w:pPr>
            <w:r w:rsidRPr="00F10695">
              <w:rPr>
                <w:rFonts w:ascii="Times New Roman" w:hAnsi="Times New Roman" w:cs="Times New Roman"/>
                <w:b/>
              </w:rPr>
              <w:t>3</w:t>
            </w:r>
          </w:p>
        </w:tc>
        <w:tc>
          <w:tcPr>
            <w:tcW w:w="3948" w:type="pct"/>
            <w:shd w:val="clear" w:color="auto" w:fill="auto"/>
            <w:vAlign w:val="center"/>
          </w:tcPr>
          <w:p w14:paraId="181576BE" w14:textId="77777777" w:rsidR="00C661F3" w:rsidRPr="006A5A9D" w:rsidRDefault="00C661F3" w:rsidP="00DD360B">
            <w:pPr>
              <w:spacing w:after="0" w:line="240" w:lineRule="auto"/>
              <w:contextualSpacing/>
              <w:jc w:val="both"/>
              <w:rPr>
                <w:rFonts w:ascii="Times New Roman" w:hAnsi="Times New Roman" w:cs="Times New Roman"/>
                <w:b/>
              </w:rPr>
            </w:pPr>
            <w:r w:rsidRPr="006A5A9D">
              <w:rPr>
                <w:rFonts w:ascii="Times New Roman" w:hAnsi="Times New Roman" w:cs="Times New Roman"/>
                <w:b/>
              </w:rPr>
              <w:t>Выполнение лечебно-диагностических ветеринарных манипуляций</w:t>
            </w:r>
          </w:p>
        </w:tc>
        <w:tc>
          <w:tcPr>
            <w:tcW w:w="722" w:type="pct"/>
            <w:shd w:val="clear" w:color="auto" w:fill="auto"/>
            <w:vAlign w:val="center"/>
          </w:tcPr>
          <w:p w14:paraId="0A7911C5" w14:textId="77777777" w:rsidR="00C661F3" w:rsidRPr="00AF76EA" w:rsidRDefault="00C661F3" w:rsidP="00DD360B">
            <w:pPr>
              <w:spacing w:after="0" w:line="240" w:lineRule="auto"/>
              <w:contextualSpacing/>
              <w:jc w:val="both"/>
              <w:rPr>
                <w:rFonts w:ascii="Times New Roman" w:hAnsi="Times New Roman" w:cs="Times New Roman"/>
              </w:rPr>
            </w:pPr>
            <w:r>
              <w:rPr>
                <w:rFonts w:ascii="Times New Roman" w:hAnsi="Times New Roman" w:cs="Times New Roman"/>
              </w:rPr>
              <w:t>53,1</w:t>
            </w:r>
          </w:p>
        </w:tc>
      </w:tr>
      <w:tr w:rsidR="00C661F3" w:rsidRPr="00AF76EA" w14:paraId="2639E394" w14:textId="77777777" w:rsidTr="00DD360B">
        <w:tc>
          <w:tcPr>
            <w:tcW w:w="330" w:type="pct"/>
            <w:vMerge/>
            <w:shd w:val="clear" w:color="auto" w:fill="BFBFBF" w:themeFill="background1" w:themeFillShade="BF"/>
          </w:tcPr>
          <w:p w14:paraId="09CC6AC6" w14:textId="77777777" w:rsidR="00C661F3" w:rsidRPr="00F10695" w:rsidRDefault="00C661F3" w:rsidP="00DD360B">
            <w:pPr>
              <w:spacing w:after="0" w:line="240" w:lineRule="auto"/>
              <w:contextualSpacing/>
              <w:jc w:val="center"/>
              <w:rPr>
                <w:rFonts w:ascii="Times New Roman" w:hAnsi="Times New Roman" w:cs="Times New Roman"/>
                <w:b/>
              </w:rPr>
            </w:pPr>
          </w:p>
        </w:tc>
        <w:tc>
          <w:tcPr>
            <w:tcW w:w="3948" w:type="pct"/>
            <w:shd w:val="clear" w:color="auto" w:fill="auto"/>
            <w:vAlign w:val="center"/>
          </w:tcPr>
          <w:p w14:paraId="0228D3C6"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F76EA">
              <w:rPr>
                <w:rFonts w:ascii="Times New Roman" w:hAnsi="Times New Roman" w:cs="Times New Roman"/>
              </w:rPr>
              <w:t>-Специалист должен знать и понимать:</w:t>
            </w:r>
          </w:p>
          <w:p w14:paraId="7350FBFD"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Правила подготовки животных к проведению диагностических и терапевтических манипуляций</w:t>
            </w:r>
          </w:p>
          <w:p w14:paraId="04E00770"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Строение органов и систем органов животных и их функциональное назначение</w:t>
            </w:r>
          </w:p>
          <w:p w14:paraId="2189F4BC"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Анатомо-топографические характеристики систем организма животных с учетом видовых особенностей</w:t>
            </w:r>
          </w:p>
          <w:p w14:paraId="447E87BE"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Нормативные данные физиологических показателей у животных</w:t>
            </w:r>
          </w:p>
          <w:p w14:paraId="452A6DBF"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Морфологические и биологические характеристики возбудителей инфекционных и инвазионных заболеваний животных</w:t>
            </w:r>
          </w:p>
          <w:p w14:paraId="07C11D8B"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Правила безопасной работы с инструментами и оборудованием, используемыми при проведении специальных (инструментальных) исследований животных, в том числе при проведении рентгеновских исследований</w:t>
            </w:r>
          </w:p>
          <w:p w14:paraId="16971938"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Методика проведения диспансеризации животных в соответствии с методическими указаниями, действующими в данной области</w:t>
            </w:r>
          </w:p>
          <w:p w14:paraId="3DAF23E7"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Правила использования лекарственных средств ветеринарного назначения</w:t>
            </w:r>
          </w:p>
          <w:p w14:paraId="0301355B"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Методы и техника проведения косметических операций у животных</w:t>
            </w:r>
          </w:p>
        </w:tc>
        <w:tc>
          <w:tcPr>
            <w:tcW w:w="722" w:type="pct"/>
            <w:shd w:val="clear" w:color="auto" w:fill="auto"/>
            <w:vAlign w:val="center"/>
          </w:tcPr>
          <w:p w14:paraId="60688EC4"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519D3016" w14:textId="77777777" w:rsidTr="00DD360B">
        <w:tc>
          <w:tcPr>
            <w:tcW w:w="330" w:type="pct"/>
            <w:vMerge/>
            <w:shd w:val="clear" w:color="auto" w:fill="BFBFBF" w:themeFill="background1" w:themeFillShade="BF"/>
          </w:tcPr>
          <w:p w14:paraId="15DC5E3D" w14:textId="77777777" w:rsidR="00C661F3" w:rsidRPr="00F10695" w:rsidRDefault="00C661F3" w:rsidP="00DD360B">
            <w:pPr>
              <w:spacing w:after="0" w:line="240" w:lineRule="auto"/>
              <w:contextualSpacing/>
              <w:jc w:val="center"/>
              <w:rPr>
                <w:rFonts w:ascii="Times New Roman" w:hAnsi="Times New Roman" w:cs="Times New Roman"/>
                <w:b/>
              </w:rPr>
            </w:pPr>
          </w:p>
        </w:tc>
        <w:tc>
          <w:tcPr>
            <w:tcW w:w="3948" w:type="pct"/>
            <w:shd w:val="clear" w:color="auto" w:fill="auto"/>
            <w:vAlign w:val="center"/>
          </w:tcPr>
          <w:p w14:paraId="421809D9"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F76EA">
              <w:rPr>
                <w:rFonts w:ascii="Times New Roman" w:hAnsi="Times New Roman" w:cs="Times New Roman"/>
              </w:rPr>
              <w:t>-Специалист должен уметь:</w:t>
            </w:r>
          </w:p>
          <w:p w14:paraId="2F3EB2CF"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Фиксировать животных для обеспечения безопасности во время проведения диагностических и терапевтических манипуляций</w:t>
            </w:r>
          </w:p>
          <w:p w14:paraId="135E7509"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Определять топографию и строение органов и частей тела животных</w:t>
            </w:r>
          </w:p>
          <w:p w14:paraId="29BC98D6"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Определять анатомические и возрастные особенности животных</w:t>
            </w:r>
          </w:p>
          <w:p w14:paraId="434016EB"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Определять клиническое состояние животных общими и инструментальными методами</w:t>
            </w:r>
          </w:p>
          <w:p w14:paraId="0CBC12A9"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Пользоваться ветеринарным диагностическим оборудованием при исследовании животных с использованием специальных (инструментальных) методов в соответствии с инструкциями по эксплуатации оборудования</w:t>
            </w:r>
          </w:p>
          <w:p w14:paraId="26249658"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Производить в рамках диспансеризации диагностическое обследование животных для своевременного выявления ранних предклинических и клинических признаков болезни</w:t>
            </w:r>
          </w:p>
          <w:p w14:paraId="64A8633E"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Применять ветеринарные фармакологические средства</w:t>
            </w:r>
          </w:p>
          <w:p w14:paraId="2AF420FC"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Подбирать инструментарий и лекарственные средства для проведения диагностики и терапии животных</w:t>
            </w:r>
          </w:p>
          <w:p w14:paraId="72A226C1"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Выполнять анализ и интерпретацию результатов диагностических и терапевтических манипуляций</w:t>
            </w:r>
          </w:p>
          <w:p w14:paraId="51B5B7B1"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Исследовать животных перед проведением хирургических операций (кастрация, косметические операции, ампутация рогов) с целью выявления противопоказаний для их проведения</w:t>
            </w:r>
          </w:p>
          <w:p w14:paraId="4354EBA0"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 xml:space="preserve">Пользоваться специальными инструментами и оборудованием при проведении хирургических операций у животных в соответствии с </w:t>
            </w:r>
            <w:r w:rsidRPr="006A5A9D">
              <w:rPr>
                <w:rFonts w:ascii="Times New Roman" w:hAnsi="Times New Roman" w:cs="Times New Roman"/>
              </w:rPr>
              <w:lastRenderedPageBreak/>
              <w:t>правилами использования (инструкциями по эксплуатации) инструментов и оборудования</w:t>
            </w:r>
          </w:p>
        </w:tc>
        <w:tc>
          <w:tcPr>
            <w:tcW w:w="722" w:type="pct"/>
            <w:shd w:val="clear" w:color="auto" w:fill="auto"/>
            <w:vAlign w:val="center"/>
          </w:tcPr>
          <w:p w14:paraId="2BE0294D"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00B2D0BF" w14:textId="77777777" w:rsidTr="00DD360B">
        <w:tc>
          <w:tcPr>
            <w:tcW w:w="330" w:type="pct"/>
            <w:vMerge w:val="restart"/>
            <w:shd w:val="clear" w:color="auto" w:fill="BFBFBF" w:themeFill="background1" w:themeFillShade="BF"/>
          </w:tcPr>
          <w:p w14:paraId="164A8FEA" w14:textId="77777777" w:rsidR="00C661F3" w:rsidRPr="00F10695" w:rsidRDefault="00C661F3" w:rsidP="00DD360B">
            <w:pPr>
              <w:spacing w:after="0" w:line="240" w:lineRule="auto"/>
              <w:contextualSpacing/>
              <w:jc w:val="center"/>
              <w:rPr>
                <w:rFonts w:ascii="Times New Roman" w:hAnsi="Times New Roman" w:cs="Times New Roman"/>
                <w:b/>
              </w:rPr>
            </w:pPr>
            <w:r w:rsidRPr="00F10695">
              <w:rPr>
                <w:rFonts w:ascii="Times New Roman" w:hAnsi="Times New Roman" w:cs="Times New Roman"/>
                <w:b/>
              </w:rPr>
              <w:t>4</w:t>
            </w:r>
          </w:p>
        </w:tc>
        <w:tc>
          <w:tcPr>
            <w:tcW w:w="3948" w:type="pct"/>
            <w:shd w:val="clear" w:color="auto" w:fill="auto"/>
            <w:vAlign w:val="center"/>
          </w:tcPr>
          <w:p w14:paraId="457FC844" w14:textId="77777777" w:rsidR="00C661F3" w:rsidRPr="006A5A9D" w:rsidRDefault="00C661F3" w:rsidP="00DD360B">
            <w:pPr>
              <w:spacing w:after="0" w:line="240" w:lineRule="auto"/>
              <w:contextualSpacing/>
              <w:jc w:val="both"/>
              <w:rPr>
                <w:rFonts w:ascii="Times New Roman" w:hAnsi="Times New Roman" w:cs="Times New Roman"/>
                <w:b/>
              </w:rPr>
            </w:pPr>
            <w:r w:rsidRPr="006A5A9D">
              <w:rPr>
                <w:rFonts w:ascii="Times New Roman" w:hAnsi="Times New Roman" w:cs="Times New Roman"/>
                <w:b/>
              </w:rPr>
              <w:t>Проведение искусственного осеменения животных и птицы</w:t>
            </w:r>
          </w:p>
        </w:tc>
        <w:tc>
          <w:tcPr>
            <w:tcW w:w="722" w:type="pct"/>
            <w:shd w:val="clear" w:color="auto" w:fill="auto"/>
            <w:vAlign w:val="center"/>
          </w:tcPr>
          <w:p w14:paraId="5232C4C0" w14:textId="77777777" w:rsidR="00C661F3" w:rsidRPr="00AF76EA" w:rsidRDefault="00C661F3" w:rsidP="00DD360B">
            <w:pPr>
              <w:spacing w:after="0" w:line="240" w:lineRule="auto"/>
              <w:contextualSpacing/>
              <w:jc w:val="both"/>
              <w:rPr>
                <w:rFonts w:ascii="Times New Roman" w:hAnsi="Times New Roman" w:cs="Times New Roman"/>
              </w:rPr>
            </w:pPr>
            <w:r>
              <w:rPr>
                <w:rFonts w:ascii="Times New Roman" w:hAnsi="Times New Roman" w:cs="Times New Roman"/>
              </w:rPr>
              <w:t>9,4</w:t>
            </w:r>
          </w:p>
        </w:tc>
      </w:tr>
      <w:tr w:rsidR="00C661F3" w:rsidRPr="00AF76EA" w14:paraId="44BA4264" w14:textId="77777777" w:rsidTr="00DD360B">
        <w:tc>
          <w:tcPr>
            <w:tcW w:w="330" w:type="pct"/>
            <w:vMerge/>
            <w:shd w:val="clear" w:color="auto" w:fill="BFBFBF" w:themeFill="background1" w:themeFillShade="BF"/>
          </w:tcPr>
          <w:p w14:paraId="66FEDE71" w14:textId="77777777" w:rsidR="00C661F3" w:rsidRPr="00F10695" w:rsidRDefault="00C661F3" w:rsidP="00DD360B">
            <w:pPr>
              <w:spacing w:after="0" w:line="240" w:lineRule="auto"/>
              <w:contextualSpacing/>
              <w:jc w:val="center"/>
              <w:rPr>
                <w:rFonts w:ascii="Times New Roman" w:hAnsi="Times New Roman" w:cs="Times New Roman"/>
                <w:b/>
              </w:rPr>
            </w:pPr>
          </w:p>
        </w:tc>
        <w:tc>
          <w:tcPr>
            <w:tcW w:w="3948" w:type="pct"/>
            <w:shd w:val="clear" w:color="auto" w:fill="auto"/>
            <w:vAlign w:val="center"/>
          </w:tcPr>
          <w:p w14:paraId="5AA87196"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F76EA">
              <w:rPr>
                <w:rFonts w:ascii="Times New Roman" w:hAnsi="Times New Roman" w:cs="Times New Roman"/>
              </w:rPr>
              <w:t>-Специалист должен знать и понимать:</w:t>
            </w:r>
          </w:p>
          <w:p w14:paraId="0B1A7950"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Дезинфицирующие растворы, используемые для промывания препуция в соответствии с ветеринарно-санитарными правилами, действующими в области воспроизводства сельскохозяйственных животных</w:t>
            </w:r>
          </w:p>
          <w:p w14:paraId="11ACA22B"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Методики макроскопической и микроскопической оценки качества спермы</w:t>
            </w:r>
          </w:p>
          <w:p w14:paraId="26D616A0"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Правила хранения и транспортировки охлажденной и замороженной спермы</w:t>
            </w:r>
          </w:p>
          <w:p w14:paraId="7E2ECB24"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Методы искусственного осеменения самок животных (птицы)</w:t>
            </w:r>
          </w:p>
          <w:p w14:paraId="64342E2B"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Техника введения спермы в половые органы самок животных (птицы)</w:t>
            </w:r>
          </w:p>
          <w:p w14:paraId="40DC1ED5"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Правила ведения журналов искусственного осеменения, в том числе с использованием автоматизированной системы учета</w:t>
            </w:r>
          </w:p>
          <w:p w14:paraId="5797AAD8"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Требования к средствам индивидуальной защиты, спецодежде и санитарной обработке рук при осуществлении искусственного осеменения животных и птицы в соответствии с ветеринарно-санитарными правилами, действующими в области воспроизводства сельскохозяйственных животных</w:t>
            </w:r>
          </w:p>
        </w:tc>
        <w:tc>
          <w:tcPr>
            <w:tcW w:w="722" w:type="pct"/>
            <w:shd w:val="clear" w:color="auto" w:fill="auto"/>
            <w:vAlign w:val="center"/>
          </w:tcPr>
          <w:p w14:paraId="7081F5A9"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2EA3AF84" w14:textId="77777777" w:rsidTr="00DD360B">
        <w:tc>
          <w:tcPr>
            <w:tcW w:w="330" w:type="pct"/>
            <w:vMerge/>
            <w:shd w:val="clear" w:color="auto" w:fill="BFBFBF" w:themeFill="background1" w:themeFillShade="BF"/>
          </w:tcPr>
          <w:p w14:paraId="3891C2AE" w14:textId="77777777" w:rsidR="00C661F3" w:rsidRPr="00F10695" w:rsidRDefault="00C661F3" w:rsidP="00DD360B">
            <w:pPr>
              <w:spacing w:after="0" w:line="240" w:lineRule="auto"/>
              <w:contextualSpacing/>
              <w:jc w:val="center"/>
              <w:rPr>
                <w:rFonts w:ascii="Times New Roman" w:hAnsi="Times New Roman" w:cs="Times New Roman"/>
                <w:b/>
              </w:rPr>
            </w:pPr>
          </w:p>
        </w:tc>
        <w:tc>
          <w:tcPr>
            <w:tcW w:w="3948" w:type="pct"/>
            <w:shd w:val="clear" w:color="auto" w:fill="auto"/>
            <w:vAlign w:val="center"/>
          </w:tcPr>
          <w:p w14:paraId="4AE66A92"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F76EA">
              <w:rPr>
                <w:rFonts w:ascii="Times New Roman" w:hAnsi="Times New Roman" w:cs="Times New Roman"/>
              </w:rPr>
              <w:t>-Специалист должен уметь:</w:t>
            </w:r>
          </w:p>
          <w:p w14:paraId="04934952"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Выбирать метод хранения спермы в зависимости от предполагаемого срока ее использования</w:t>
            </w:r>
          </w:p>
          <w:p w14:paraId="21707FF2"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Пользоваться специальным оборудованием для проведения искусственного осеменения</w:t>
            </w:r>
          </w:p>
          <w:p w14:paraId="73E92062"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Осуществлять выбор средств индивидуальной защиты и применять их в соответствии с выполняемыми работами</w:t>
            </w:r>
          </w:p>
          <w:p w14:paraId="518C35A7" w14:textId="77777777" w:rsidR="00C661F3" w:rsidRPr="006A5A9D" w:rsidRDefault="00C661F3" w:rsidP="00DD360B">
            <w:pPr>
              <w:spacing w:after="0" w:line="240" w:lineRule="auto"/>
              <w:contextualSpacing/>
              <w:jc w:val="both"/>
              <w:rPr>
                <w:rFonts w:ascii="Times New Roman" w:hAnsi="Times New Roman" w:cs="Times New Roman"/>
              </w:rPr>
            </w:pPr>
            <w:r w:rsidRPr="006A5A9D">
              <w:rPr>
                <w:rFonts w:ascii="Times New Roman" w:hAnsi="Times New Roman" w:cs="Times New Roman"/>
              </w:rPr>
              <w:t>Заполнять журналы искусственного осеменения, в том числе с использованием автоматизированной системы учета</w:t>
            </w:r>
          </w:p>
        </w:tc>
        <w:tc>
          <w:tcPr>
            <w:tcW w:w="722" w:type="pct"/>
            <w:shd w:val="clear" w:color="auto" w:fill="auto"/>
            <w:vAlign w:val="center"/>
          </w:tcPr>
          <w:p w14:paraId="0AF330CC"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06E6C346" w14:textId="77777777" w:rsidTr="00DD360B">
        <w:tc>
          <w:tcPr>
            <w:tcW w:w="330" w:type="pct"/>
            <w:vMerge w:val="restart"/>
            <w:shd w:val="clear" w:color="auto" w:fill="BFBFBF" w:themeFill="background1" w:themeFillShade="BF"/>
          </w:tcPr>
          <w:p w14:paraId="589137A3" w14:textId="77777777" w:rsidR="00C661F3" w:rsidRPr="00126674" w:rsidRDefault="00C661F3" w:rsidP="00DD360B">
            <w:pPr>
              <w:spacing w:after="0" w:line="240" w:lineRule="auto"/>
              <w:contextualSpacing/>
              <w:jc w:val="center"/>
              <w:rPr>
                <w:rFonts w:ascii="Times New Roman" w:hAnsi="Times New Roman" w:cs="Times New Roman"/>
                <w:b/>
              </w:rPr>
            </w:pPr>
            <w:r w:rsidRPr="00126674">
              <w:rPr>
                <w:rFonts w:ascii="Times New Roman" w:hAnsi="Times New Roman" w:cs="Times New Roman"/>
                <w:b/>
              </w:rPr>
              <w:t>5</w:t>
            </w:r>
          </w:p>
        </w:tc>
        <w:tc>
          <w:tcPr>
            <w:tcW w:w="3948" w:type="pct"/>
            <w:shd w:val="clear" w:color="auto" w:fill="auto"/>
            <w:vAlign w:val="center"/>
          </w:tcPr>
          <w:p w14:paraId="56105C81" w14:textId="77777777" w:rsidR="00C661F3" w:rsidRPr="00126674" w:rsidRDefault="00C661F3" w:rsidP="00DD360B">
            <w:pPr>
              <w:pBdr>
                <w:top w:val="nil"/>
                <w:left w:val="nil"/>
                <w:bottom w:val="nil"/>
                <w:right w:val="nil"/>
                <w:between w:val="nil"/>
              </w:pBdr>
              <w:spacing w:after="0" w:line="240" w:lineRule="auto"/>
              <w:contextualSpacing/>
              <w:jc w:val="both"/>
              <w:rPr>
                <w:rFonts w:ascii="Times New Roman" w:hAnsi="Times New Roman" w:cs="Times New Roman"/>
                <w:b/>
              </w:rPr>
            </w:pPr>
            <w:r w:rsidRPr="00126674">
              <w:rPr>
                <w:rFonts w:ascii="Times New Roman" w:hAnsi="Times New Roman" w:cs="Times New Roman"/>
                <w:b/>
              </w:rPr>
              <w:t>Охрана труда</w:t>
            </w:r>
          </w:p>
        </w:tc>
        <w:tc>
          <w:tcPr>
            <w:tcW w:w="722" w:type="pct"/>
            <w:shd w:val="clear" w:color="auto" w:fill="auto"/>
            <w:vAlign w:val="center"/>
          </w:tcPr>
          <w:p w14:paraId="4CB9971B" w14:textId="77777777" w:rsidR="00C661F3" w:rsidRPr="00AF76EA" w:rsidRDefault="00C661F3" w:rsidP="00DD360B">
            <w:pPr>
              <w:spacing w:after="0" w:line="240" w:lineRule="auto"/>
              <w:contextualSpacing/>
              <w:jc w:val="both"/>
              <w:rPr>
                <w:rFonts w:ascii="Times New Roman" w:hAnsi="Times New Roman" w:cs="Times New Roman"/>
              </w:rPr>
            </w:pPr>
            <w:r>
              <w:rPr>
                <w:rFonts w:ascii="Times New Roman" w:hAnsi="Times New Roman" w:cs="Times New Roman"/>
              </w:rPr>
              <w:t>8,1</w:t>
            </w:r>
          </w:p>
        </w:tc>
      </w:tr>
      <w:tr w:rsidR="00C661F3" w:rsidRPr="00AF76EA" w14:paraId="2A81A13B" w14:textId="77777777" w:rsidTr="00DD360B">
        <w:tc>
          <w:tcPr>
            <w:tcW w:w="330" w:type="pct"/>
            <w:vMerge/>
            <w:shd w:val="clear" w:color="auto" w:fill="BFBFBF" w:themeFill="background1" w:themeFillShade="BF"/>
          </w:tcPr>
          <w:p w14:paraId="5DDE0D73" w14:textId="77777777" w:rsidR="00C661F3" w:rsidRPr="00F10695" w:rsidRDefault="00C661F3" w:rsidP="00DD360B">
            <w:pPr>
              <w:spacing w:after="0" w:line="240" w:lineRule="auto"/>
              <w:contextualSpacing/>
              <w:jc w:val="center"/>
              <w:rPr>
                <w:rFonts w:ascii="Times New Roman" w:hAnsi="Times New Roman" w:cs="Times New Roman"/>
                <w:b/>
              </w:rPr>
            </w:pPr>
          </w:p>
        </w:tc>
        <w:tc>
          <w:tcPr>
            <w:tcW w:w="3948" w:type="pct"/>
            <w:shd w:val="clear" w:color="auto" w:fill="auto"/>
            <w:vAlign w:val="center"/>
          </w:tcPr>
          <w:p w14:paraId="2AB6D762"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w:t>
            </w:r>
            <w:r w:rsidRPr="00AF76EA">
              <w:rPr>
                <w:rFonts w:ascii="Times New Roman" w:hAnsi="Times New Roman" w:cs="Times New Roman"/>
              </w:rPr>
              <w:t xml:space="preserve"> Специалист должен знать и понимать:</w:t>
            </w:r>
          </w:p>
          <w:p w14:paraId="4371A5F0"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Правовые и организационные основы охраны труда</w:t>
            </w:r>
          </w:p>
          <w:p w14:paraId="79F7D222"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Государственное социальное страхование</w:t>
            </w:r>
          </w:p>
          <w:p w14:paraId="33455C69"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Государственный надзор, контроль за выполнением законодательства РФ об охране труда</w:t>
            </w:r>
          </w:p>
          <w:p w14:paraId="06F6FDF1"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Определение показателей учета и анализа состояния охраны труда</w:t>
            </w:r>
          </w:p>
          <w:p w14:paraId="4C78B934"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Перечень устройств, подконтрольных Гостехнадзору</w:t>
            </w:r>
          </w:p>
          <w:p w14:paraId="4E65D1A3"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Основы производственной санитарии</w:t>
            </w:r>
          </w:p>
          <w:p w14:paraId="33283A93"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Организация труда пользователя персональным компьютером</w:t>
            </w:r>
          </w:p>
          <w:p w14:paraId="295BE382"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Основы электробезопасности и пожарной безопасности</w:t>
            </w:r>
          </w:p>
          <w:p w14:paraId="4533BE5B"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Требования безопасности при работе с ядохимикатами</w:t>
            </w:r>
          </w:p>
        </w:tc>
        <w:tc>
          <w:tcPr>
            <w:tcW w:w="722" w:type="pct"/>
            <w:shd w:val="clear" w:color="auto" w:fill="auto"/>
            <w:vAlign w:val="center"/>
          </w:tcPr>
          <w:p w14:paraId="6D1A7183"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4B18DA88" w14:textId="77777777" w:rsidTr="00DD360B">
        <w:tc>
          <w:tcPr>
            <w:tcW w:w="330" w:type="pct"/>
            <w:vMerge/>
            <w:shd w:val="clear" w:color="auto" w:fill="BFBFBF" w:themeFill="background1" w:themeFillShade="BF"/>
          </w:tcPr>
          <w:p w14:paraId="4A132AFA" w14:textId="77777777" w:rsidR="00C661F3" w:rsidRPr="00F10695" w:rsidRDefault="00C661F3" w:rsidP="00DD360B">
            <w:pPr>
              <w:spacing w:after="0" w:line="240" w:lineRule="auto"/>
              <w:contextualSpacing/>
              <w:jc w:val="center"/>
              <w:rPr>
                <w:rFonts w:ascii="Times New Roman" w:hAnsi="Times New Roman" w:cs="Times New Roman"/>
                <w:b/>
              </w:rPr>
            </w:pPr>
          </w:p>
        </w:tc>
        <w:tc>
          <w:tcPr>
            <w:tcW w:w="3948" w:type="pct"/>
            <w:shd w:val="clear" w:color="auto" w:fill="auto"/>
            <w:vAlign w:val="center"/>
          </w:tcPr>
          <w:p w14:paraId="5C648ACA"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w:t>
            </w:r>
            <w:r w:rsidRPr="00AF76EA">
              <w:rPr>
                <w:rFonts w:ascii="Times New Roman" w:hAnsi="Times New Roman" w:cs="Times New Roman"/>
              </w:rPr>
              <w:t xml:space="preserve"> Специалист должен уметь:</w:t>
            </w:r>
          </w:p>
          <w:p w14:paraId="182D5CA6"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Обеспечить безопасность труда при работе с живыми животными, эксплуатации лабораторного оборудования и компонентами исследований</w:t>
            </w:r>
          </w:p>
          <w:p w14:paraId="1F480A0C"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Эксплуатация электрооборудования</w:t>
            </w:r>
          </w:p>
          <w:p w14:paraId="29B63B9D"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Соблюдать требования безопасности при работе с ядохимикатами</w:t>
            </w:r>
          </w:p>
          <w:p w14:paraId="4F19B3ED"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Использовать средства индивидуальной защиты</w:t>
            </w:r>
          </w:p>
        </w:tc>
        <w:tc>
          <w:tcPr>
            <w:tcW w:w="722" w:type="pct"/>
            <w:shd w:val="clear" w:color="auto" w:fill="auto"/>
            <w:vAlign w:val="center"/>
          </w:tcPr>
          <w:p w14:paraId="2818664A"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08625B83" w14:textId="77777777" w:rsidTr="00DD360B">
        <w:tc>
          <w:tcPr>
            <w:tcW w:w="330" w:type="pct"/>
            <w:vMerge w:val="restart"/>
            <w:shd w:val="clear" w:color="auto" w:fill="BFBFBF" w:themeFill="background1" w:themeFillShade="BF"/>
          </w:tcPr>
          <w:p w14:paraId="13846F59" w14:textId="77777777" w:rsidR="00C661F3" w:rsidRPr="00F10695" w:rsidRDefault="00C661F3" w:rsidP="00DD360B">
            <w:pPr>
              <w:spacing w:after="0" w:line="240" w:lineRule="auto"/>
              <w:contextualSpacing/>
              <w:jc w:val="center"/>
              <w:rPr>
                <w:rFonts w:ascii="Times New Roman" w:hAnsi="Times New Roman" w:cs="Times New Roman"/>
                <w:b/>
              </w:rPr>
            </w:pPr>
            <w:r>
              <w:rPr>
                <w:rFonts w:ascii="Times New Roman" w:hAnsi="Times New Roman" w:cs="Times New Roman"/>
                <w:b/>
              </w:rPr>
              <w:lastRenderedPageBreak/>
              <w:t>6</w:t>
            </w:r>
          </w:p>
        </w:tc>
        <w:tc>
          <w:tcPr>
            <w:tcW w:w="3948" w:type="pct"/>
            <w:shd w:val="clear" w:color="auto" w:fill="auto"/>
            <w:vAlign w:val="center"/>
          </w:tcPr>
          <w:p w14:paraId="5AB057F0" w14:textId="77777777" w:rsidR="00C661F3" w:rsidRPr="00A31652" w:rsidRDefault="00C661F3" w:rsidP="00DD360B">
            <w:pPr>
              <w:pBdr>
                <w:top w:val="nil"/>
                <w:left w:val="nil"/>
                <w:bottom w:val="nil"/>
                <w:right w:val="nil"/>
                <w:between w:val="nil"/>
              </w:pBdr>
              <w:spacing w:after="0" w:line="240" w:lineRule="auto"/>
              <w:contextualSpacing/>
              <w:jc w:val="both"/>
              <w:rPr>
                <w:rFonts w:ascii="Times New Roman" w:hAnsi="Times New Roman" w:cs="Times New Roman"/>
                <w:b/>
              </w:rPr>
            </w:pPr>
            <w:r w:rsidRPr="00A31652">
              <w:rPr>
                <w:rFonts w:ascii="Times New Roman" w:hAnsi="Times New Roman" w:cs="Times New Roman"/>
                <w:b/>
              </w:rPr>
              <w:t>Бережливое производство</w:t>
            </w:r>
          </w:p>
        </w:tc>
        <w:tc>
          <w:tcPr>
            <w:tcW w:w="722" w:type="pct"/>
            <w:shd w:val="clear" w:color="auto" w:fill="auto"/>
            <w:vAlign w:val="center"/>
          </w:tcPr>
          <w:p w14:paraId="3A2A6B47" w14:textId="77777777" w:rsidR="00C661F3" w:rsidRPr="00AF76EA" w:rsidRDefault="00C661F3" w:rsidP="00DD360B">
            <w:pPr>
              <w:spacing w:after="0" w:line="240" w:lineRule="auto"/>
              <w:contextualSpacing/>
              <w:jc w:val="both"/>
              <w:rPr>
                <w:rFonts w:ascii="Times New Roman" w:hAnsi="Times New Roman" w:cs="Times New Roman"/>
              </w:rPr>
            </w:pPr>
            <w:r>
              <w:rPr>
                <w:rFonts w:ascii="Times New Roman" w:hAnsi="Times New Roman" w:cs="Times New Roman"/>
              </w:rPr>
              <w:t>5,9</w:t>
            </w:r>
          </w:p>
        </w:tc>
      </w:tr>
      <w:tr w:rsidR="00C661F3" w:rsidRPr="00AF76EA" w14:paraId="2D16D831" w14:textId="77777777" w:rsidTr="00DD360B">
        <w:tc>
          <w:tcPr>
            <w:tcW w:w="330" w:type="pct"/>
            <w:vMerge/>
            <w:shd w:val="clear" w:color="auto" w:fill="BFBFBF" w:themeFill="background1" w:themeFillShade="BF"/>
          </w:tcPr>
          <w:p w14:paraId="405D6677" w14:textId="77777777" w:rsidR="00C661F3" w:rsidRPr="00F10695" w:rsidRDefault="00C661F3" w:rsidP="00DD360B">
            <w:pPr>
              <w:spacing w:after="0" w:line="240" w:lineRule="auto"/>
              <w:contextualSpacing/>
              <w:jc w:val="center"/>
              <w:rPr>
                <w:rFonts w:ascii="Times New Roman" w:hAnsi="Times New Roman" w:cs="Times New Roman"/>
                <w:b/>
              </w:rPr>
            </w:pPr>
          </w:p>
        </w:tc>
        <w:tc>
          <w:tcPr>
            <w:tcW w:w="3948" w:type="pct"/>
            <w:shd w:val="clear" w:color="auto" w:fill="auto"/>
            <w:vAlign w:val="center"/>
          </w:tcPr>
          <w:p w14:paraId="5A30ADB5"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w:t>
            </w:r>
            <w:r w:rsidRPr="00AF76EA">
              <w:rPr>
                <w:rFonts w:ascii="Times New Roman" w:hAnsi="Times New Roman" w:cs="Times New Roman"/>
              </w:rPr>
              <w:t xml:space="preserve"> Специалист должен знать и понимать:</w:t>
            </w:r>
          </w:p>
          <w:p w14:paraId="1884E7BA" w14:textId="77777777" w:rsidR="00C661F3" w:rsidRPr="00A31652"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31652">
              <w:rPr>
                <w:rFonts w:ascii="Times New Roman" w:hAnsi="Times New Roman" w:cs="Times New Roman"/>
              </w:rPr>
              <w:t>Основные подходы в применении инструментов бережливого производства, их назначение, влияние на бизнес-цели организации</w:t>
            </w:r>
          </w:p>
          <w:p w14:paraId="3DBA7E6C" w14:textId="77777777" w:rsidR="00C661F3" w:rsidRPr="00A31652"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31652">
              <w:rPr>
                <w:rFonts w:ascii="Times New Roman" w:hAnsi="Times New Roman" w:cs="Times New Roman"/>
              </w:rPr>
              <w:t>Взаимосвязь инструментов между собой и их влияние на результаты деятельности</w:t>
            </w:r>
          </w:p>
          <w:p w14:paraId="3690C363" w14:textId="77777777" w:rsidR="00C661F3" w:rsidRPr="00A31652"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31652">
              <w:rPr>
                <w:rFonts w:ascii="Times New Roman" w:hAnsi="Times New Roman" w:cs="Times New Roman"/>
              </w:rPr>
              <w:t>Важность анализа производственного процесса по 4М (оборудование, материал, человек, метод)</w:t>
            </w:r>
          </w:p>
          <w:p w14:paraId="6AA471BF" w14:textId="77777777" w:rsidR="00C661F3" w:rsidRPr="00A31652"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31652">
              <w:rPr>
                <w:rFonts w:ascii="Times New Roman" w:hAnsi="Times New Roman" w:cs="Times New Roman"/>
              </w:rPr>
              <w:t>Важность видения идеального состояния</w:t>
            </w:r>
          </w:p>
          <w:p w14:paraId="41ACA2D9" w14:textId="77777777" w:rsidR="00C661F3" w:rsidRPr="00A31652"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31652">
              <w:rPr>
                <w:rFonts w:ascii="Times New Roman" w:hAnsi="Times New Roman" w:cs="Times New Roman"/>
              </w:rPr>
              <w:t>Цикл проведения усовершенствований</w:t>
            </w:r>
          </w:p>
          <w:p w14:paraId="16F03F58"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В</w:t>
            </w:r>
            <w:r w:rsidRPr="00A31652">
              <w:rPr>
                <w:rFonts w:ascii="Times New Roman" w:hAnsi="Times New Roman" w:cs="Times New Roman"/>
              </w:rPr>
              <w:t>ажность предложений по улучшениям</w:t>
            </w:r>
          </w:p>
        </w:tc>
        <w:tc>
          <w:tcPr>
            <w:tcW w:w="722" w:type="pct"/>
            <w:shd w:val="clear" w:color="auto" w:fill="auto"/>
            <w:vAlign w:val="center"/>
          </w:tcPr>
          <w:p w14:paraId="19BAC4A6" w14:textId="77777777" w:rsidR="00C661F3" w:rsidRPr="00AF76EA" w:rsidRDefault="00C661F3" w:rsidP="00DD360B">
            <w:pPr>
              <w:spacing w:after="0" w:line="240" w:lineRule="auto"/>
              <w:contextualSpacing/>
              <w:jc w:val="both"/>
              <w:rPr>
                <w:rFonts w:ascii="Times New Roman" w:hAnsi="Times New Roman" w:cs="Times New Roman"/>
              </w:rPr>
            </w:pPr>
          </w:p>
        </w:tc>
      </w:tr>
      <w:tr w:rsidR="00C661F3" w:rsidRPr="00AF76EA" w14:paraId="597C8D72" w14:textId="77777777" w:rsidTr="00DD360B">
        <w:tc>
          <w:tcPr>
            <w:tcW w:w="330" w:type="pct"/>
            <w:vMerge/>
            <w:shd w:val="clear" w:color="auto" w:fill="BFBFBF" w:themeFill="background1" w:themeFillShade="BF"/>
          </w:tcPr>
          <w:p w14:paraId="60709901" w14:textId="77777777" w:rsidR="00C661F3" w:rsidRPr="00F10695" w:rsidRDefault="00C661F3" w:rsidP="00DD360B">
            <w:pPr>
              <w:spacing w:after="0" w:line="240" w:lineRule="auto"/>
              <w:contextualSpacing/>
              <w:jc w:val="center"/>
              <w:rPr>
                <w:rFonts w:ascii="Times New Roman" w:hAnsi="Times New Roman" w:cs="Times New Roman"/>
                <w:b/>
              </w:rPr>
            </w:pPr>
          </w:p>
        </w:tc>
        <w:tc>
          <w:tcPr>
            <w:tcW w:w="3948" w:type="pct"/>
            <w:shd w:val="clear" w:color="auto" w:fill="auto"/>
            <w:vAlign w:val="center"/>
          </w:tcPr>
          <w:p w14:paraId="5AAAA6F6"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w:t>
            </w:r>
            <w:r w:rsidRPr="00AF76EA">
              <w:rPr>
                <w:rFonts w:ascii="Times New Roman" w:hAnsi="Times New Roman" w:cs="Times New Roman"/>
              </w:rPr>
              <w:t xml:space="preserve"> Специалист должен уметь:</w:t>
            </w:r>
          </w:p>
          <w:p w14:paraId="5FD3FEE9" w14:textId="77777777" w:rsidR="00C661F3"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Pr>
                <w:rFonts w:ascii="Times New Roman" w:hAnsi="Times New Roman" w:cs="Times New Roman"/>
              </w:rPr>
              <w:t>Рационально использовать рабочее время</w:t>
            </w:r>
          </w:p>
          <w:p w14:paraId="62E71ECA" w14:textId="77777777" w:rsidR="00C661F3" w:rsidRPr="00A31652"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31652">
              <w:rPr>
                <w:rFonts w:ascii="Times New Roman" w:hAnsi="Times New Roman" w:cs="Times New Roman"/>
              </w:rPr>
              <w:t>применять инструменты бережливого производства при построении бизнес-процессов, в зависимости от вида производства и решаемой проблемы</w:t>
            </w:r>
          </w:p>
          <w:p w14:paraId="579505AC" w14:textId="77777777" w:rsidR="00C661F3" w:rsidRPr="00A31652"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31652">
              <w:rPr>
                <w:rFonts w:ascii="Times New Roman" w:hAnsi="Times New Roman" w:cs="Times New Roman"/>
              </w:rPr>
              <w:t>Анализировать процессы по 4М (оборудование, материал, человек, метод)</w:t>
            </w:r>
          </w:p>
          <w:p w14:paraId="0B076C9B" w14:textId="77777777" w:rsidR="00C661F3" w:rsidRPr="00A31652"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31652">
              <w:rPr>
                <w:rFonts w:ascii="Times New Roman" w:hAnsi="Times New Roman" w:cs="Times New Roman"/>
              </w:rPr>
              <w:t>Постоянно следовать циклу усовершенствования: «Стандартизация работы → Высвечивание проблемы →Нахождение реальной причины → Решение (усовершенствование) → Стандартизация работы»</w:t>
            </w:r>
          </w:p>
          <w:p w14:paraId="36DE36F9" w14:textId="77777777" w:rsidR="00C661F3" w:rsidRPr="00AF76EA" w:rsidRDefault="00C661F3" w:rsidP="00DD360B">
            <w:pPr>
              <w:pBdr>
                <w:top w:val="nil"/>
                <w:left w:val="nil"/>
                <w:bottom w:val="nil"/>
                <w:right w:val="nil"/>
                <w:between w:val="nil"/>
              </w:pBdr>
              <w:spacing w:after="0" w:line="240" w:lineRule="auto"/>
              <w:contextualSpacing/>
              <w:jc w:val="both"/>
              <w:rPr>
                <w:rFonts w:ascii="Times New Roman" w:hAnsi="Times New Roman" w:cs="Times New Roman"/>
              </w:rPr>
            </w:pPr>
            <w:r w:rsidRPr="00A31652">
              <w:rPr>
                <w:rFonts w:ascii="Times New Roman" w:hAnsi="Times New Roman" w:cs="Times New Roman"/>
              </w:rPr>
              <w:t>Готовить предложения по улучшению процессов</w:t>
            </w:r>
          </w:p>
        </w:tc>
        <w:tc>
          <w:tcPr>
            <w:tcW w:w="722" w:type="pct"/>
            <w:shd w:val="clear" w:color="auto" w:fill="auto"/>
            <w:vAlign w:val="center"/>
          </w:tcPr>
          <w:p w14:paraId="05EFBEEF" w14:textId="77777777" w:rsidR="00C661F3" w:rsidRPr="00AF76EA" w:rsidRDefault="00C661F3" w:rsidP="00DD360B">
            <w:pPr>
              <w:spacing w:after="0" w:line="240" w:lineRule="auto"/>
              <w:contextualSpacing/>
              <w:jc w:val="both"/>
              <w:rPr>
                <w:rFonts w:ascii="Times New Roman" w:hAnsi="Times New Roman" w:cs="Times New Roman"/>
              </w:rPr>
            </w:pPr>
          </w:p>
        </w:tc>
      </w:tr>
    </w:tbl>
    <w:p w14:paraId="1A4B3837" w14:textId="77777777" w:rsidR="00C661F3" w:rsidRPr="009148B9" w:rsidRDefault="00C661F3" w:rsidP="009148B9">
      <w:pPr>
        <w:pStyle w:val="1"/>
        <w:rPr>
          <w:rFonts w:ascii="Times New Roman" w:hAnsi="Times New Roman" w:cs="Times New Roman"/>
          <w:color w:val="auto"/>
          <w:sz w:val="28"/>
          <w:szCs w:val="28"/>
        </w:rPr>
      </w:pPr>
      <w:bookmarkStart w:id="14" w:name="_Toc78885655"/>
      <w:bookmarkStart w:id="15" w:name="_Toc205806207"/>
      <w:bookmarkStart w:id="16" w:name="_Toc218713073"/>
      <w:bookmarkStart w:id="17" w:name="_Toc218715235"/>
      <w:r w:rsidRPr="009148B9">
        <w:rPr>
          <w:rFonts w:ascii="Times New Roman" w:hAnsi="Times New Roman" w:cs="Times New Roman"/>
          <w:color w:val="auto"/>
          <w:sz w:val="28"/>
          <w:szCs w:val="28"/>
        </w:rPr>
        <w:t>1.3. Требования к схеме оценки</w:t>
      </w:r>
      <w:bookmarkEnd w:id="14"/>
      <w:bookmarkEnd w:id="15"/>
      <w:bookmarkEnd w:id="16"/>
      <w:bookmarkEnd w:id="17"/>
    </w:p>
    <w:p w14:paraId="52B85BBD" w14:textId="77777777" w:rsidR="00C661F3" w:rsidRPr="00AF76EA" w:rsidRDefault="00C661F3" w:rsidP="00C661F3">
      <w:pPr>
        <w:pStyle w:val="af"/>
        <w:widowControl/>
        <w:ind w:firstLine="709"/>
        <w:contextualSpacing/>
        <w:rPr>
          <w:rFonts w:ascii="Times New Roman" w:hAnsi="Times New Roman"/>
          <w:sz w:val="28"/>
          <w:szCs w:val="28"/>
          <w:lang w:val="ru-RU"/>
        </w:rPr>
      </w:pPr>
      <w:r w:rsidRPr="00AF76EA">
        <w:rPr>
          <w:rFonts w:ascii="Times New Roman" w:hAnsi="Times New Roman"/>
          <w:sz w:val="28"/>
          <w:szCs w:val="28"/>
          <w:lang w:val="ru-RU"/>
        </w:rPr>
        <w:t>Сумма баллов, присуждаемых по каждому аспекту, должна попадать в</w:t>
      </w:r>
      <w:r>
        <w:rPr>
          <w:rFonts w:ascii="Times New Roman" w:hAnsi="Times New Roman"/>
          <w:sz w:val="28"/>
          <w:szCs w:val="28"/>
          <w:lang w:val="ru-RU"/>
        </w:rPr>
        <w:t> </w:t>
      </w:r>
      <w:r w:rsidRPr="00AF76EA">
        <w:rPr>
          <w:rFonts w:ascii="Times New Roman" w:hAnsi="Times New Roman"/>
          <w:sz w:val="28"/>
          <w:szCs w:val="28"/>
          <w:lang w:val="ru-RU"/>
        </w:rPr>
        <w:t>диапазон баллов, определенных для каждого раздела компетенции, обозначенных в требованиях и указанных в таблице</w:t>
      </w:r>
      <w:r>
        <w:rPr>
          <w:rFonts w:ascii="Times New Roman" w:hAnsi="Times New Roman"/>
          <w:sz w:val="28"/>
          <w:szCs w:val="28"/>
          <w:lang w:val="ru-RU"/>
        </w:rPr>
        <w:t xml:space="preserve"> </w:t>
      </w:r>
      <w:r w:rsidRPr="00AF76EA">
        <w:rPr>
          <w:rFonts w:ascii="Times New Roman" w:hAnsi="Times New Roman"/>
          <w:sz w:val="28"/>
          <w:szCs w:val="28"/>
          <w:lang w:val="ru-RU"/>
        </w:rPr>
        <w:t>2.</w:t>
      </w:r>
    </w:p>
    <w:p w14:paraId="05A43FA0" w14:textId="77777777" w:rsidR="00C661F3" w:rsidRPr="00AF76EA" w:rsidRDefault="00C661F3" w:rsidP="00C661F3">
      <w:pPr>
        <w:pStyle w:val="af"/>
        <w:widowControl/>
        <w:ind w:firstLine="709"/>
        <w:contextualSpacing/>
        <w:jc w:val="right"/>
        <w:rPr>
          <w:rFonts w:ascii="Times New Roman" w:hAnsi="Times New Roman"/>
          <w:bCs/>
          <w:iCs/>
          <w:sz w:val="28"/>
          <w:szCs w:val="28"/>
          <w:lang w:val="ru-RU"/>
        </w:rPr>
      </w:pPr>
      <w:r w:rsidRPr="00AF76EA">
        <w:rPr>
          <w:rFonts w:ascii="Times New Roman" w:hAnsi="Times New Roman"/>
          <w:bCs/>
          <w:iCs/>
          <w:sz w:val="28"/>
          <w:szCs w:val="28"/>
          <w:lang w:val="ru-RU"/>
        </w:rPr>
        <w:t>Таблица 2</w:t>
      </w:r>
    </w:p>
    <w:p w14:paraId="09298810" w14:textId="77777777" w:rsidR="00C661F3" w:rsidRPr="00AF76EA" w:rsidRDefault="00C661F3" w:rsidP="00C661F3">
      <w:pPr>
        <w:pStyle w:val="af"/>
        <w:widowControl/>
        <w:ind w:firstLine="709"/>
        <w:contextualSpacing/>
        <w:rPr>
          <w:rFonts w:ascii="Times New Roman" w:hAnsi="Times New Roman"/>
          <w:b/>
          <w:sz w:val="28"/>
          <w:szCs w:val="28"/>
          <w:lang w:val="ru-RU"/>
        </w:rPr>
      </w:pPr>
      <w:r w:rsidRPr="00AF76EA">
        <w:rPr>
          <w:rFonts w:ascii="Times New Roman" w:hAnsi="Times New Roman"/>
          <w:b/>
          <w:sz w:val="28"/>
          <w:szCs w:val="28"/>
          <w:lang w:val="ru-RU"/>
        </w:rPr>
        <w:t>Матрица пересчета требований компетенции в критерии оценки</w:t>
      </w:r>
    </w:p>
    <w:tbl>
      <w:tblPr>
        <w:tblStyle w:val="ae"/>
        <w:tblW w:w="5000" w:type="pct"/>
        <w:jc w:val="center"/>
        <w:tblLayout w:type="fixed"/>
        <w:tblLook w:val="04A0" w:firstRow="1" w:lastRow="0" w:firstColumn="1" w:lastColumn="0" w:noHBand="0" w:noVBand="1"/>
      </w:tblPr>
      <w:tblGrid>
        <w:gridCol w:w="1627"/>
        <w:gridCol w:w="562"/>
        <w:gridCol w:w="1376"/>
        <w:gridCol w:w="1247"/>
        <w:gridCol w:w="1247"/>
        <w:gridCol w:w="1247"/>
        <w:gridCol w:w="2039"/>
      </w:tblGrid>
      <w:tr w:rsidR="00C661F3" w:rsidRPr="00F10695" w14:paraId="31116A5C" w14:textId="77777777" w:rsidTr="00DD360B">
        <w:trPr>
          <w:trHeight w:val="944"/>
          <w:tblHeader/>
          <w:jc w:val="center"/>
        </w:trPr>
        <w:tc>
          <w:tcPr>
            <w:tcW w:w="3909" w:type="pct"/>
            <w:gridSpan w:val="6"/>
            <w:shd w:val="clear" w:color="auto" w:fill="92D050"/>
            <w:vAlign w:val="center"/>
          </w:tcPr>
          <w:p w14:paraId="1955845D" w14:textId="77777777" w:rsidR="00C661F3" w:rsidRPr="00F10695" w:rsidRDefault="00C661F3" w:rsidP="00DD360B">
            <w:pPr>
              <w:contextualSpacing/>
              <w:jc w:val="center"/>
              <w:rPr>
                <w:b/>
                <w:sz w:val="24"/>
                <w:szCs w:val="24"/>
              </w:rPr>
            </w:pPr>
            <w:r w:rsidRPr="00F10695">
              <w:rPr>
                <w:b/>
                <w:sz w:val="24"/>
                <w:szCs w:val="24"/>
              </w:rPr>
              <w:t>Критерий/Модуль</w:t>
            </w:r>
          </w:p>
        </w:tc>
        <w:tc>
          <w:tcPr>
            <w:tcW w:w="1091" w:type="pct"/>
            <w:vMerge w:val="restart"/>
            <w:shd w:val="clear" w:color="auto" w:fill="92D050"/>
            <w:vAlign w:val="center"/>
          </w:tcPr>
          <w:p w14:paraId="00C3A042" w14:textId="77777777" w:rsidR="00C661F3" w:rsidRPr="00F10695" w:rsidRDefault="00C661F3" w:rsidP="00DD360B">
            <w:pPr>
              <w:contextualSpacing/>
              <w:jc w:val="center"/>
              <w:rPr>
                <w:b/>
                <w:sz w:val="24"/>
                <w:szCs w:val="24"/>
              </w:rPr>
            </w:pPr>
            <w:r w:rsidRPr="00F10695">
              <w:rPr>
                <w:b/>
                <w:sz w:val="24"/>
                <w:szCs w:val="24"/>
              </w:rPr>
              <w:t xml:space="preserve">Итого баллов </w:t>
            </w:r>
          </w:p>
          <w:p w14:paraId="6BE7A77D" w14:textId="77777777" w:rsidR="00C661F3" w:rsidRPr="00F10695" w:rsidRDefault="00C661F3" w:rsidP="00DD360B">
            <w:pPr>
              <w:contextualSpacing/>
              <w:jc w:val="center"/>
              <w:rPr>
                <w:b/>
                <w:sz w:val="24"/>
                <w:szCs w:val="24"/>
              </w:rPr>
            </w:pPr>
            <w:r w:rsidRPr="00F10695">
              <w:rPr>
                <w:b/>
                <w:sz w:val="24"/>
                <w:szCs w:val="24"/>
              </w:rPr>
              <w:t>за раздел Требований компетенции</w:t>
            </w:r>
          </w:p>
        </w:tc>
      </w:tr>
      <w:tr w:rsidR="00C661F3" w:rsidRPr="00F10695" w14:paraId="5CC85A22" w14:textId="77777777" w:rsidTr="00DD360B">
        <w:trPr>
          <w:trHeight w:val="50"/>
          <w:jc w:val="center"/>
        </w:trPr>
        <w:tc>
          <w:tcPr>
            <w:tcW w:w="871" w:type="pct"/>
            <w:vMerge w:val="restart"/>
            <w:shd w:val="clear" w:color="auto" w:fill="92D050"/>
            <w:vAlign w:val="center"/>
          </w:tcPr>
          <w:p w14:paraId="042A2BDC" w14:textId="77777777" w:rsidR="00C661F3" w:rsidRPr="00F10695" w:rsidRDefault="00C661F3" w:rsidP="00DD360B">
            <w:pPr>
              <w:contextualSpacing/>
              <w:jc w:val="center"/>
              <w:rPr>
                <w:sz w:val="24"/>
                <w:szCs w:val="24"/>
              </w:rPr>
            </w:pPr>
          </w:p>
        </w:tc>
        <w:tc>
          <w:tcPr>
            <w:tcW w:w="301" w:type="pct"/>
            <w:shd w:val="clear" w:color="auto" w:fill="92D050"/>
            <w:vAlign w:val="center"/>
          </w:tcPr>
          <w:p w14:paraId="60E141A1" w14:textId="77777777" w:rsidR="00C661F3" w:rsidRPr="00F10695" w:rsidRDefault="00C661F3" w:rsidP="00DD360B">
            <w:pPr>
              <w:contextualSpacing/>
              <w:jc w:val="center"/>
              <w:rPr>
                <w:sz w:val="24"/>
                <w:szCs w:val="24"/>
              </w:rPr>
            </w:pPr>
          </w:p>
        </w:tc>
        <w:tc>
          <w:tcPr>
            <w:tcW w:w="736" w:type="pct"/>
            <w:shd w:val="clear" w:color="auto" w:fill="00B050"/>
            <w:vAlign w:val="center"/>
          </w:tcPr>
          <w:p w14:paraId="3C9FABDC" w14:textId="77777777" w:rsidR="00C661F3" w:rsidRPr="00F10695" w:rsidRDefault="00C661F3" w:rsidP="00DD360B">
            <w:pPr>
              <w:contextualSpacing/>
              <w:jc w:val="center"/>
              <w:rPr>
                <w:sz w:val="24"/>
                <w:szCs w:val="24"/>
              </w:rPr>
            </w:pPr>
            <w:r w:rsidRPr="00815D8D">
              <w:rPr>
                <w:b/>
                <w:sz w:val="24"/>
                <w:szCs w:val="24"/>
              </w:rPr>
              <w:t>А</w:t>
            </w:r>
          </w:p>
        </w:tc>
        <w:tc>
          <w:tcPr>
            <w:tcW w:w="667" w:type="pct"/>
            <w:shd w:val="clear" w:color="auto" w:fill="00B050"/>
            <w:vAlign w:val="center"/>
          </w:tcPr>
          <w:p w14:paraId="5490DFC0" w14:textId="77777777" w:rsidR="00C661F3" w:rsidRPr="00F10695" w:rsidRDefault="00C661F3" w:rsidP="00DD360B">
            <w:pPr>
              <w:contextualSpacing/>
              <w:jc w:val="center"/>
              <w:rPr>
                <w:b/>
                <w:sz w:val="24"/>
                <w:szCs w:val="24"/>
              </w:rPr>
            </w:pPr>
            <w:r w:rsidRPr="00F10695">
              <w:rPr>
                <w:b/>
                <w:sz w:val="24"/>
                <w:szCs w:val="24"/>
              </w:rPr>
              <w:t>Б</w:t>
            </w:r>
          </w:p>
        </w:tc>
        <w:tc>
          <w:tcPr>
            <w:tcW w:w="667" w:type="pct"/>
            <w:shd w:val="clear" w:color="auto" w:fill="00B050"/>
            <w:vAlign w:val="center"/>
          </w:tcPr>
          <w:p w14:paraId="54E4B7DE" w14:textId="77777777" w:rsidR="00C661F3" w:rsidRPr="00F10695" w:rsidRDefault="00C661F3" w:rsidP="00DD360B">
            <w:pPr>
              <w:contextualSpacing/>
              <w:jc w:val="center"/>
              <w:rPr>
                <w:b/>
                <w:sz w:val="24"/>
                <w:szCs w:val="24"/>
              </w:rPr>
            </w:pPr>
            <w:r w:rsidRPr="00F10695">
              <w:rPr>
                <w:b/>
                <w:sz w:val="24"/>
                <w:szCs w:val="24"/>
              </w:rPr>
              <w:t>В</w:t>
            </w:r>
          </w:p>
        </w:tc>
        <w:tc>
          <w:tcPr>
            <w:tcW w:w="667" w:type="pct"/>
            <w:shd w:val="clear" w:color="auto" w:fill="00B050"/>
            <w:vAlign w:val="center"/>
          </w:tcPr>
          <w:p w14:paraId="656EA7CC" w14:textId="77777777" w:rsidR="00C661F3" w:rsidRPr="00F10695" w:rsidRDefault="00C661F3" w:rsidP="00DD360B">
            <w:pPr>
              <w:contextualSpacing/>
              <w:jc w:val="center"/>
              <w:rPr>
                <w:b/>
                <w:sz w:val="24"/>
                <w:szCs w:val="24"/>
                <w:lang w:val="en-US"/>
              </w:rPr>
            </w:pPr>
            <w:r w:rsidRPr="00F10695">
              <w:rPr>
                <w:b/>
                <w:sz w:val="24"/>
                <w:szCs w:val="24"/>
              </w:rPr>
              <w:t>Г</w:t>
            </w:r>
          </w:p>
        </w:tc>
        <w:tc>
          <w:tcPr>
            <w:tcW w:w="1091" w:type="pct"/>
            <w:vMerge/>
            <w:shd w:val="clear" w:color="auto" w:fill="00B050"/>
            <w:vAlign w:val="center"/>
          </w:tcPr>
          <w:p w14:paraId="61282961" w14:textId="77777777" w:rsidR="00C661F3" w:rsidRPr="00F10695" w:rsidRDefault="00C661F3" w:rsidP="00DD360B">
            <w:pPr>
              <w:ind w:right="172" w:hanging="176"/>
              <w:contextualSpacing/>
              <w:jc w:val="both"/>
              <w:rPr>
                <w:b/>
                <w:sz w:val="24"/>
                <w:szCs w:val="24"/>
              </w:rPr>
            </w:pPr>
          </w:p>
        </w:tc>
      </w:tr>
      <w:tr w:rsidR="00C661F3" w:rsidRPr="00F10695" w14:paraId="2F394E48" w14:textId="77777777" w:rsidTr="00DD360B">
        <w:trPr>
          <w:trHeight w:val="50"/>
          <w:jc w:val="center"/>
        </w:trPr>
        <w:tc>
          <w:tcPr>
            <w:tcW w:w="871" w:type="pct"/>
            <w:vMerge/>
            <w:shd w:val="clear" w:color="auto" w:fill="92D050"/>
            <w:vAlign w:val="center"/>
          </w:tcPr>
          <w:p w14:paraId="0D36B9C6" w14:textId="77777777" w:rsidR="00C661F3" w:rsidRPr="00F10695" w:rsidRDefault="00C661F3" w:rsidP="00DD360B">
            <w:pPr>
              <w:contextualSpacing/>
              <w:jc w:val="both"/>
              <w:rPr>
                <w:b/>
                <w:sz w:val="24"/>
                <w:szCs w:val="24"/>
              </w:rPr>
            </w:pPr>
          </w:p>
        </w:tc>
        <w:tc>
          <w:tcPr>
            <w:tcW w:w="301" w:type="pct"/>
            <w:shd w:val="clear" w:color="auto" w:fill="00B050"/>
            <w:vAlign w:val="center"/>
          </w:tcPr>
          <w:p w14:paraId="0781983B" w14:textId="77777777" w:rsidR="00C661F3" w:rsidRPr="00F10695" w:rsidRDefault="00C661F3" w:rsidP="00DD360B">
            <w:pPr>
              <w:contextualSpacing/>
              <w:jc w:val="center"/>
              <w:rPr>
                <w:b/>
                <w:sz w:val="24"/>
                <w:szCs w:val="24"/>
                <w:lang w:val="en-US"/>
              </w:rPr>
            </w:pPr>
            <w:r w:rsidRPr="00F10695">
              <w:rPr>
                <w:b/>
                <w:sz w:val="24"/>
                <w:szCs w:val="24"/>
                <w:lang w:val="en-US"/>
              </w:rPr>
              <w:t>1</w:t>
            </w:r>
          </w:p>
        </w:tc>
        <w:tc>
          <w:tcPr>
            <w:tcW w:w="736" w:type="pct"/>
            <w:vAlign w:val="center"/>
          </w:tcPr>
          <w:p w14:paraId="11B9C4DC" w14:textId="77777777" w:rsidR="00C661F3" w:rsidRPr="00F10695" w:rsidRDefault="00C661F3" w:rsidP="00DD360B">
            <w:pPr>
              <w:contextualSpacing/>
              <w:jc w:val="center"/>
              <w:rPr>
                <w:sz w:val="24"/>
                <w:szCs w:val="24"/>
              </w:rPr>
            </w:pPr>
          </w:p>
        </w:tc>
        <w:tc>
          <w:tcPr>
            <w:tcW w:w="667" w:type="pct"/>
            <w:vAlign w:val="center"/>
          </w:tcPr>
          <w:p w14:paraId="1EC1F2F5" w14:textId="77777777" w:rsidR="00C661F3" w:rsidRPr="00F10695" w:rsidRDefault="00C661F3" w:rsidP="00DD360B">
            <w:pPr>
              <w:contextualSpacing/>
              <w:jc w:val="center"/>
              <w:rPr>
                <w:sz w:val="24"/>
                <w:szCs w:val="24"/>
              </w:rPr>
            </w:pPr>
            <w:r>
              <w:rPr>
                <w:sz w:val="24"/>
                <w:szCs w:val="24"/>
              </w:rPr>
              <w:t>16</w:t>
            </w:r>
          </w:p>
        </w:tc>
        <w:tc>
          <w:tcPr>
            <w:tcW w:w="667" w:type="pct"/>
            <w:vAlign w:val="center"/>
          </w:tcPr>
          <w:p w14:paraId="11925BFA" w14:textId="77777777" w:rsidR="00C661F3" w:rsidRPr="00F10695" w:rsidRDefault="00C661F3" w:rsidP="00DD360B">
            <w:pPr>
              <w:contextualSpacing/>
              <w:jc w:val="center"/>
              <w:rPr>
                <w:sz w:val="24"/>
                <w:szCs w:val="24"/>
              </w:rPr>
            </w:pPr>
          </w:p>
        </w:tc>
        <w:tc>
          <w:tcPr>
            <w:tcW w:w="667" w:type="pct"/>
            <w:vAlign w:val="center"/>
          </w:tcPr>
          <w:p w14:paraId="36DF376C" w14:textId="77777777" w:rsidR="00C661F3" w:rsidRPr="00F10695" w:rsidRDefault="00C661F3" w:rsidP="00DD360B">
            <w:pPr>
              <w:contextualSpacing/>
              <w:jc w:val="center"/>
              <w:rPr>
                <w:sz w:val="24"/>
                <w:szCs w:val="24"/>
              </w:rPr>
            </w:pPr>
          </w:p>
        </w:tc>
        <w:tc>
          <w:tcPr>
            <w:tcW w:w="1091" w:type="pct"/>
            <w:shd w:val="clear" w:color="auto" w:fill="F2F2F2" w:themeFill="background1" w:themeFillShade="F2"/>
            <w:vAlign w:val="center"/>
          </w:tcPr>
          <w:p w14:paraId="2C5E0D84" w14:textId="77777777" w:rsidR="00C661F3" w:rsidRPr="005A4034" w:rsidRDefault="00C661F3" w:rsidP="00DD360B">
            <w:pPr>
              <w:ind w:left="-110" w:right="-143"/>
              <w:contextualSpacing/>
              <w:jc w:val="center"/>
              <w:rPr>
                <w:b/>
                <w:bCs/>
                <w:sz w:val="18"/>
                <w:szCs w:val="18"/>
              </w:rPr>
            </w:pPr>
            <w:r w:rsidRPr="005A4034">
              <w:rPr>
                <w:b/>
                <w:bCs/>
                <w:sz w:val="18"/>
                <w:szCs w:val="18"/>
              </w:rPr>
              <w:t>16</w:t>
            </w:r>
          </w:p>
        </w:tc>
      </w:tr>
      <w:tr w:rsidR="00C661F3" w:rsidRPr="00F10695" w14:paraId="46B13DDB" w14:textId="77777777" w:rsidTr="00DD360B">
        <w:trPr>
          <w:trHeight w:val="50"/>
          <w:jc w:val="center"/>
        </w:trPr>
        <w:tc>
          <w:tcPr>
            <w:tcW w:w="871" w:type="pct"/>
            <w:vMerge/>
            <w:shd w:val="clear" w:color="auto" w:fill="92D050"/>
            <w:vAlign w:val="center"/>
          </w:tcPr>
          <w:p w14:paraId="447CE504" w14:textId="77777777" w:rsidR="00C661F3" w:rsidRPr="00F10695" w:rsidRDefault="00C661F3" w:rsidP="00DD360B">
            <w:pPr>
              <w:contextualSpacing/>
              <w:jc w:val="both"/>
              <w:rPr>
                <w:b/>
                <w:sz w:val="24"/>
                <w:szCs w:val="24"/>
              </w:rPr>
            </w:pPr>
          </w:p>
        </w:tc>
        <w:tc>
          <w:tcPr>
            <w:tcW w:w="301" w:type="pct"/>
            <w:shd w:val="clear" w:color="auto" w:fill="00B050"/>
            <w:vAlign w:val="center"/>
          </w:tcPr>
          <w:p w14:paraId="066AA186" w14:textId="77777777" w:rsidR="00C661F3" w:rsidRPr="00F10695" w:rsidRDefault="00C661F3" w:rsidP="00DD360B">
            <w:pPr>
              <w:contextualSpacing/>
              <w:jc w:val="center"/>
              <w:rPr>
                <w:b/>
                <w:sz w:val="24"/>
                <w:szCs w:val="24"/>
                <w:lang w:val="en-US"/>
              </w:rPr>
            </w:pPr>
            <w:r w:rsidRPr="00F10695">
              <w:rPr>
                <w:b/>
                <w:sz w:val="24"/>
                <w:szCs w:val="24"/>
                <w:lang w:val="en-US"/>
              </w:rPr>
              <w:t>2</w:t>
            </w:r>
          </w:p>
        </w:tc>
        <w:tc>
          <w:tcPr>
            <w:tcW w:w="736" w:type="pct"/>
            <w:vAlign w:val="center"/>
          </w:tcPr>
          <w:p w14:paraId="43C347B4" w14:textId="77777777" w:rsidR="00C661F3" w:rsidRPr="00F10695" w:rsidRDefault="00C661F3" w:rsidP="00DD360B">
            <w:pPr>
              <w:contextualSpacing/>
              <w:jc w:val="center"/>
              <w:rPr>
                <w:sz w:val="24"/>
                <w:szCs w:val="24"/>
              </w:rPr>
            </w:pPr>
            <w:r>
              <w:rPr>
                <w:sz w:val="24"/>
                <w:szCs w:val="24"/>
              </w:rPr>
              <w:t>7,5</w:t>
            </w:r>
          </w:p>
        </w:tc>
        <w:tc>
          <w:tcPr>
            <w:tcW w:w="667" w:type="pct"/>
            <w:vAlign w:val="center"/>
          </w:tcPr>
          <w:p w14:paraId="35A29CCF" w14:textId="77777777" w:rsidR="00C661F3" w:rsidRPr="00F10695" w:rsidRDefault="00C661F3" w:rsidP="00DD360B">
            <w:pPr>
              <w:contextualSpacing/>
              <w:jc w:val="center"/>
              <w:rPr>
                <w:sz w:val="24"/>
                <w:szCs w:val="24"/>
              </w:rPr>
            </w:pPr>
          </w:p>
        </w:tc>
        <w:tc>
          <w:tcPr>
            <w:tcW w:w="667" w:type="pct"/>
            <w:vAlign w:val="center"/>
          </w:tcPr>
          <w:p w14:paraId="3A667190" w14:textId="77777777" w:rsidR="00C661F3" w:rsidRPr="00F10695" w:rsidRDefault="00C661F3" w:rsidP="00DD360B">
            <w:pPr>
              <w:contextualSpacing/>
              <w:jc w:val="center"/>
              <w:rPr>
                <w:sz w:val="24"/>
                <w:szCs w:val="24"/>
              </w:rPr>
            </w:pPr>
          </w:p>
        </w:tc>
        <w:tc>
          <w:tcPr>
            <w:tcW w:w="667" w:type="pct"/>
            <w:vAlign w:val="center"/>
          </w:tcPr>
          <w:p w14:paraId="071F7C47" w14:textId="77777777" w:rsidR="00C661F3" w:rsidRPr="00F10695" w:rsidRDefault="00C661F3" w:rsidP="00DD360B">
            <w:pPr>
              <w:contextualSpacing/>
              <w:jc w:val="center"/>
              <w:rPr>
                <w:sz w:val="24"/>
                <w:szCs w:val="24"/>
              </w:rPr>
            </w:pPr>
          </w:p>
        </w:tc>
        <w:tc>
          <w:tcPr>
            <w:tcW w:w="1091" w:type="pct"/>
            <w:shd w:val="clear" w:color="auto" w:fill="F2F2F2" w:themeFill="background1" w:themeFillShade="F2"/>
            <w:vAlign w:val="center"/>
          </w:tcPr>
          <w:p w14:paraId="5DEF76E6" w14:textId="77777777" w:rsidR="00C661F3" w:rsidRPr="005A4034" w:rsidRDefault="00C661F3" w:rsidP="00DD360B">
            <w:pPr>
              <w:ind w:left="-110" w:right="-143"/>
              <w:contextualSpacing/>
              <w:jc w:val="center"/>
              <w:rPr>
                <w:b/>
                <w:bCs/>
                <w:sz w:val="18"/>
                <w:szCs w:val="18"/>
              </w:rPr>
            </w:pPr>
            <w:r w:rsidRPr="005A4034">
              <w:rPr>
                <w:b/>
                <w:bCs/>
                <w:sz w:val="18"/>
                <w:szCs w:val="18"/>
              </w:rPr>
              <w:t>7,5</w:t>
            </w:r>
          </w:p>
        </w:tc>
      </w:tr>
      <w:tr w:rsidR="00C661F3" w:rsidRPr="00F10695" w14:paraId="769D09FF" w14:textId="77777777" w:rsidTr="00DD360B">
        <w:trPr>
          <w:trHeight w:val="50"/>
          <w:jc w:val="center"/>
        </w:trPr>
        <w:tc>
          <w:tcPr>
            <w:tcW w:w="871" w:type="pct"/>
            <w:vMerge/>
            <w:shd w:val="clear" w:color="auto" w:fill="92D050"/>
            <w:vAlign w:val="center"/>
          </w:tcPr>
          <w:p w14:paraId="189ECE68" w14:textId="77777777" w:rsidR="00C661F3" w:rsidRPr="00F10695" w:rsidRDefault="00C661F3" w:rsidP="00DD360B">
            <w:pPr>
              <w:contextualSpacing/>
              <w:jc w:val="both"/>
              <w:rPr>
                <w:b/>
                <w:sz w:val="24"/>
                <w:szCs w:val="24"/>
              </w:rPr>
            </w:pPr>
          </w:p>
        </w:tc>
        <w:tc>
          <w:tcPr>
            <w:tcW w:w="301" w:type="pct"/>
            <w:shd w:val="clear" w:color="auto" w:fill="00B050"/>
            <w:vAlign w:val="center"/>
          </w:tcPr>
          <w:p w14:paraId="1F612913" w14:textId="77777777" w:rsidR="00C661F3" w:rsidRPr="00F10695" w:rsidRDefault="00C661F3" w:rsidP="00DD360B">
            <w:pPr>
              <w:contextualSpacing/>
              <w:jc w:val="center"/>
              <w:rPr>
                <w:b/>
                <w:sz w:val="24"/>
                <w:szCs w:val="24"/>
                <w:lang w:val="en-US"/>
              </w:rPr>
            </w:pPr>
            <w:r w:rsidRPr="00F10695">
              <w:rPr>
                <w:b/>
                <w:sz w:val="24"/>
                <w:szCs w:val="24"/>
                <w:lang w:val="en-US"/>
              </w:rPr>
              <w:t>3</w:t>
            </w:r>
          </w:p>
        </w:tc>
        <w:tc>
          <w:tcPr>
            <w:tcW w:w="736" w:type="pct"/>
            <w:vAlign w:val="center"/>
          </w:tcPr>
          <w:p w14:paraId="6D7187B4" w14:textId="77777777" w:rsidR="00C661F3" w:rsidRPr="00F10695" w:rsidRDefault="00C661F3" w:rsidP="00DD360B">
            <w:pPr>
              <w:contextualSpacing/>
              <w:jc w:val="center"/>
              <w:rPr>
                <w:sz w:val="24"/>
                <w:szCs w:val="24"/>
              </w:rPr>
            </w:pPr>
          </w:p>
        </w:tc>
        <w:tc>
          <w:tcPr>
            <w:tcW w:w="667" w:type="pct"/>
            <w:vAlign w:val="center"/>
          </w:tcPr>
          <w:p w14:paraId="3770015F" w14:textId="77777777" w:rsidR="00C661F3" w:rsidRPr="00F10695" w:rsidRDefault="00C661F3" w:rsidP="00DD360B">
            <w:pPr>
              <w:contextualSpacing/>
              <w:jc w:val="center"/>
              <w:rPr>
                <w:sz w:val="24"/>
                <w:szCs w:val="24"/>
              </w:rPr>
            </w:pPr>
          </w:p>
        </w:tc>
        <w:tc>
          <w:tcPr>
            <w:tcW w:w="667" w:type="pct"/>
            <w:vAlign w:val="center"/>
          </w:tcPr>
          <w:p w14:paraId="5EF17273" w14:textId="77777777" w:rsidR="00C661F3" w:rsidRPr="00F10695" w:rsidRDefault="00C661F3" w:rsidP="00DD360B">
            <w:pPr>
              <w:contextualSpacing/>
              <w:jc w:val="center"/>
              <w:rPr>
                <w:sz w:val="24"/>
                <w:szCs w:val="24"/>
              </w:rPr>
            </w:pPr>
            <w:r>
              <w:rPr>
                <w:sz w:val="24"/>
                <w:szCs w:val="24"/>
              </w:rPr>
              <w:t>53,1</w:t>
            </w:r>
          </w:p>
        </w:tc>
        <w:tc>
          <w:tcPr>
            <w:tcW w:w="667" w:type="pct"/>
            <w:vAlign w:val="center"/>
          </w:tcPr>
          <w:p w14:paraId="6FC096EB" w14:textId="77777777" w:rsidR="00C661F3" w:rsidRPr="00F10695" w:rsidRDefault="00C661F3" w:rsidP="00DD360B">
            <w:pPr>
              <w:contextualSpacing/>
              <w:jc w:val="center"/>
              <w:rPr>
                <w:sz w:val="24"/>
                <w:szCs w:val="24"/>
              </w:rPr>
            </w:pPr>
          </w:p>
        </w:tc>
        <w:tc>
          <w:tcPr>
            <w:tcW w:w="1091" w:type="pct"/>
            <w:shd w:val="clear" w:color="auto" w:fill="F2F2F2" w:themeFill="background1" w:themeFillShade="F2"/>
            <w:vAlign w:val="center"/>
          </w:tcPr>
          <w:p w14:paraId="4A6A99DA" w14:textId="77777777" w:rsidR="00C661F3" w:rsidRPr="005A4034" w:rsidRDefault="00C661F3" w:rsidP="00DD360B">
            <w:pPr>
              <w:ind w:left="-110" w:right="-143"/>
              <w:contextualSpacing/>
              <w:jc w:val="center"/>
              <w:rPr>
                <w:b/>
                <w:bCs/>
                <w:sz w:val="18"/>
                <w:szCs w:val="18"/>
              </w:rPr>
            </w:pPr>
            <w:r w:rsidRPr="005A4034">
              <w:rPr>
                <w:b/>
                <w:bCs/>
                <w:sz w:val="18"/>
                <w:szCs w:val="18"/>
              </w:rPr>
              <w:t>53,1</w:t>
            </w:r>
          </w:p>
        </w:tc>
      </w:tr>
      <w:tr w:rsidR="00C661F3" w:rsidRPr="00F10695" w14:paraId="0FDA6E3F" w14:textId="77777777" w:rsidTr="00DD360B">
        <w:trPr>
          <w:trHeight w:val="50"/>
          <w:jc w:val="center"/>
        </w:trPr>
        <w:tc>
          <w:tcPr>
            <w:tcW w:w="871" w:type="pct"/>
            <w:vMerge/>
            <w:shd w:val="clear" w:color="auto" w:fill="92D050"/>
            <w:vAlign w:val="center"/>
          </w:tcPr>
          <w:p w14:paraId="0195789F" w14:textId="77777777" w:rsidR="00C661F3" w:rsidRPr="00F10695" w:rsidRDefault="00C661F3" w:rsidP="00DD360B">
            <w:pPr>
              <w:contextualSpacing/>
              <w:jc w:val="both"/>
              <w:rPr>
                <w:b/>
                <w:sz w:val="24"/>
                <w:szCs w:val="24"/>
              </w:rPr>
            </w:pPr>
          </w:p>
        </w:tc>
        <w:tc>
          <w:tcPr>
            <w:tcW w:w="301" w:type="pct"/>
            <w:shd w:val="clear" w:color="auto" w:fill="00B050"/>
            <w:vAlign w:val="center"/>
          </w:tcPr>
          <w:p w14:paraId="5E411E56" w14:textId="77777777" w:rsidR="00C661F3" w:rsidRPr="00F10695" w:rsidRDefault="00C661F3" w:rsidP="00DD360B">
            <w:pPr>
              <w:contextualSpacing/>
              <w:jc w:val="center"/>
              <w:rPr>
                <w:b/>
                <w:sz w:val="24"/>
                <w:szCs w:val="24"/>
                <w:lang w:val="en-US"/>
              </w:rPr>
            </w:pPr>
            <w:r w:rsidRPr="00F10695">
              <w:rPr>
                <w:b/>
                <w:sz w:val="24"/>
                <w:szCs w:val="24"/>
                <w:lang w:val="en-US"/>
              </w:rPr>
              <w:t>4</w:t>
            </w:r>
          </w:p>
        </w:tc>
        <w:tc>
          <w:tcPr>
            <w:tcW w:w="736" w:type="pct"/>
            <w:vAlign w:val="center"/>
          </w:tcPr>
          <w:p w14:paraId="0335BA64" w14:textId="77777777" w:rsidR="00C661F3" w:rsidRPr="00F10695" w:rsidRDefault="00C661F3" w:rsidP="00DD360B">
            <w:pPr>
              <w:contextualSpacing/>
              <w:jc w:val="center"/>
              <w:rPr>
                <w:sz w:val="24"/>
                <w:szCs w:val="24"/>
              </w:rPr>
            </w:pPr>
          </w:p>
        </w:tc>
        <w:tc>
          <w:tcPr>
            <w:tcW w:w="667" w:type="pct"/>
            <w:vAlign w:val="center"/>
          </w:tcPr>
          <w:p w14:paraId="3F3C318B" w14:textId="77777777" w:rsidR="00C661F3" w:rsidRPr="00F10695" w:rsidRDefault="00C661F3" w:rsidP="00DD360B">
            <w:pPr>
              <w:contextualSpacing/>
              <w:jc w:val="center"/>
              <w:rPr>
                <w:sz w:val="24"/>
                <w:szCs w:val="24"/>
              </w:rPr>
            </w:pPr>
          </w:p>
        </w:tc>
        <w:tc>
          <w:tcPr>
            <w:tcW w:w="667" w:type="pct"/>
            <w:vAlign w:val="center"/>
          </w:tcPr>
          <w:p w14:paraId="03458994" w14:textId="77777777" w:rsidR="00C661F3" w:rsidRPr="00F10695" w:rsidRDefault="00C661F3" w:rsidP="00DD360B">
            <w:pPr>
              <w:contextualSpacing/>
              <w:jc w:val="center"/>
              <w:rPr>
                <w:sz w:val="24"/>
                <w:szCs w:val="24"/>
              </w:rPr>
            </w:pPr>
          </w:p>
        </w:tc>
        <w:tc>
          <w:tcPr>
            <w:tcW w:w="667" w:type="pct"/>
            <w:vAlign w:val="center"/>
          </w:tcPr>
          <w:p w14:paraId="1DBBA259" w14:textId="77777777" w:rsidR="00C661F3" w:rsidRPr="00F10695" w:rsidRDefault="00C661F3" w:rsidP="00DD360B">
            <w:pPr>
              <w:contextualSpacing/>
              <w:jc w:val="center"/>
              <w:rPr>
                <w:sz w:val="24"/>
                <w:szCs w:val="24"/>
              </w:rPr>
            </w:pPr>
            <w:r>
              <w:rPr>
                <w:sz w:val="24"/>
                <w:szCs w:val="24"/>
              </w:rPr>
              <w:t>9,4</w:t>
            </w:r>
          </w:p>
        </w:tc>
        <w:tc>
          <w:tcPr>
            <w:tcW w:w="1091" w:type="pct"/>
            <w:shd w:val="clear" w:color="auto" w:fill="F2F2F2" w:themeFill="background1" w:themeFillShade="F2"/>
            <w:vAlign w:val="center"/>
          </w:tcPr>
          <w:p w14:paraId="424FF0EC" w14:textId="77777777" w:rsidR="00C661F3" w:rsidRPr="005A4034" w:rsidRDefault="00C661F3" w:rsidP="00DD360B">
            <w:pPr>
              <w:ind w:left="-110" w:right="-143"/>
              <w:contextualSpacing/>
              <w:jc w:val="center"/>
              <w:rPr>
                <w:b/>
                <w:bCs/>
                <w:sz w:val="18"/>
                <w:szCs w:val="18"/>
              </w:rPr>
            </w:pPr>
            <w:r w:rsidRPr="005A4034">
              <w:rPr>
                <w:b/>
                <w:bCs/>
                <w:sz w:val="18"/>
                <w:szCs w:val="18"/>
              </w:rPr>
              <w:t>9,4</w:t>
            </w:r>
          </w:p>
        </w:tc>
      </w:tr>
      <w:tr w:rsidR="00C661F3" w:rsidRPr="00F10695" w14:paraId="69B50221" w14:textId="77777777" w:rsidTr="00DD360B">
        <w:trPr>
          <w:trHeight w:val="50"/>
          <w:jc w:val="center"/>
        </w:trPr>
        <w:tc>
          <w:tcPr>
            <w:tcW w:w="871" w:type="pct"/>
            <w:vMerge/>
            <w:shd w:val="clear" w:color="auto" w:fill="92D050"/>
            <w:vAlign w:val="center"/>
          </w:tcPr>
          <w:p w14:paraId="49C41890" w14:textId="77777777" w:rsidR="00C661F3" w:rsidRPr="00F10695" w:rsidRDefault="00C661F3" w:rsidP="00DD360B">
            <w:pPr>
              <w:contextualSpacing/>
              <w:jc w:val="both"/>
              <w:rPr>
                <w:b/>
                <w:sz w:val="24"/>
                <w:szCs w:val="24"/>
              </w:rPr>
            </w:pPr>
          </w:p>
        </w:tc>
        <w:tc>
          <w:tcPr>
            <w:tcW w:w="301" w:type="pct"/>
            <w:shd w:val="clear" w:color="auto" w:fill="00B050"/>
            <w:vAlign w:val="center"/>
          </w:tcPr>
          <w:p w14:paraId="02EF3691" w14:textId="77777777" w:rsidR="00C661F3" w:rsidRPr="00187694" w:rsidRDefault="00C661F3" w:rsidP="00DD360B">
            <w:pPr>
              <w:contextualSpacing/>
              <w:jc w:val="center"/>
              <w:rPr>
                <w:b/>
                <w:sz w:val="24"/>
                <w:szCs w:val="24"/>
              </w:rPr>
            </w:pPr>
            <w:r>
              <w:rPr>
                <w:b/>
                <w:sz w:val="24"/>
                <w:szCs w:val="24"/>
              </w:rPr>
              <w:t>5</w:t>
            </w:r>
          </w:p>
        </w:tc>
        <w:tc>
          <w:tcPr>
            <w:tcW w:w="736" w:type="pct"/>
            <w:vAlign w:val="center"/>
          </w:tcPr>
          <w:p w14:paraId="2E0CFB85" w14:textId="77777777" w:rsidR="00C661F3" w:rsidRPr="00F10695" w:rsidRDefault="00C661F3" w:rsidP="00DD360B">
            <w:pPr>
              <w:contextualSpacing/>
              <w:jc w:val="center"/>
              <w:rPr>
                <w:sz w:val="24"/>
                <w:szCs w:val="24"/>
              </w:rPr>
            </w:pPr>
            <w:r>
              <w:rPr>
                <w:sz w:val="24"/>
                <w:szCs w:val="24"/>
              </w:rPr>
              <w:t>1,0</w:t>
            </w:r>
          </w:p>
        </w:tc>
        <w:tc>
          <w:tcPr>
            <w:tcW w:w="667" w:type="pct"/>
            <w:vAlign w:val="center"/>
          </w:tcPr>
          <w:p w14:paraId="4319E28D" w14:textId="77777777" w:rsidR="00C661F3" w:rsidRPr="00F10695" w:rsidRDefault="00C661F3" w:rsidP="00DD360B">
            <w:pPr>
              <w:contextualSpacing/>
              <w:jc w:val="center"/>
              <w:rPr>
                <w:sz w:val="24"/>
                <w:szCs w:val="24"/>
              </w:rPr>
            </w:pPr>
            <w:r>
              <w:rPr>
                <w:sz w:val="24"/>
                <w:szCs w:val="24"/>
              </w:rPr>
              <w:t>2</w:t>
            </w:r>
          </w:p>
        </w:tc>
        <w:tc>
          <w:tcPr>
            <w:tcW w:w="667" w:type="pct"/>
            <w:vAlign w:val="center"/>
          </w:tcPr>
          <w:p w14:paraId="531525C5" w14:textId="77777777" w:rsidR="00C661F3" w:rsidRPr="00F10695" w:rsidRDefault="00C661F3" w:rsidP="00DD360B">
            <w:pPr>
              <w:contextualSpacing/>
              <w:jc w:val="center"/>
              <w:rPr>
                <w:sz w:val="24"/>
                <w:szCs w:val="24"/>
              </w:rPr>
            </w:pPr>
            <w:r>
              <w:rPr>
                <w:sz w:val="24"/>
                <w:szCs w:val="24"/>
              </w:rPr>
              <w:t>4,5</w:t>
            </w:r>
          </w:p>
        </w:tc>
        <w:tc>
          <w:tcPr>
            <w:tcW w:w="667" w:type="pct"/>
            <w:vAlign w:val="center"/>
          </w:tcPr>
          <w:p w14:paraId="6D56DBA4" w14:textId="77777777" w:rsidR="00C661F3" w:rsidRDefault="00C661F3" w:rsidP="00DD360B">
            <w:pPr>
              <w:contextualSpacing/>
              <w:jc w:val="center"/>
              <w:rPr>
                <w:sz w:val="24"/>
                <w:szCs w:val="24"/>
              </w:rPr>
            </w:pPr>
            <w:r>
              <w:rPr>
                <w:sz w:val="24"/>
                <w:szCs w:val="24"/>
              </w:rPr>
              <w:t>0,6</w:t>
            </w:r>
          </w:p>
        </w:tc>
        <w:tc>
          <w:tcPr>
            <w:tcW w:w="1091" w:type="pct"/>
            <w:shd w:val="clear" w:color="auto" w:fill="F2F2F2" w:themeFill="background1" w:themeFillShade="F2"/>
            <w:vAlign w:val="center"/>
          </w:tcPr>
          <w:p w14:paraId="3835240E" w14:textId="77777777" w:rsidR="00C661F3" w:rsidRPr="005A4034" w:rsidRDefault="00C661F3" w:rsidP="00DD360B">
            <w:pPr>
              <w:ind w:left="-110" w:right="-143"/>
              <w:contextualSpacing/>
              <w:jc w:val="center"/>
              <w:rPr>
                <w:b/>
                <w:bCs/>
                <w:sz w:val="18"/>
                <w:szCs w:val="18"/>
              </w:rPr>
            </w:pPr>
            <w:r w:rsidRPr="005A4034">
              <w:rPr>
                <w:b/>
                <w:bCs/>
                <w:sz w:val="18"/>
                <w:szCs w:val="18"/>
              </w:rPr>
              <w:t>8,1</w:t>
            </w:r>
          </w:p>
        </w:tc>
      </w:tr>
      <w:tr w:rsidR="00C661F3" w:rsidRPr="00F10695" w14:paraId="2AEA8449" w14:textId="77777777" w:rsidTr="00DD360B">
        <w:trPr>
          <w:trHeight w:val="50"/>
          <w:jc w:val="center"/>
        </w:trPr>
        <w:tc>
          <w:tcPr>
            <w:tcW w:w="871" w:type="pct"/>
            <w:vMerge/>
            <w:shd w:val="clear" w:color="auto" w:fill="92D050"/>
            <w:vAlign w:val="center"/>
          </w:tcPr>
          <w:p w14:paraId="601F8C0B" w14:textId="77777777" w:rsidR="00C661F3" w:rsidRPr="00F10695" w:rsidRDefault="00C661F3" w:rsidP="00DD360B">
            <w:pPr>
              <w:contextualSpacing/>
              <w:jc w:val="both"/>
              <w:rPr>
                <w:b/>
                <w:sz w:val="24"/>
                <w:szCs w:val="24"/>
              </w:rPr>
            </w:pPr>
          </w:p>
        </w:tc>
        <w:tc>
          <w:tcPr>
            <w:tcW w:w="301" w:type="pct"/>
            <w:shd w:val="clear" w:color="auto" w:fill="00B050"/>
            <w:vAlign w:val="center"/>
          </w:tcPr>
          <w:p w14:paraId="354C7CF4" w14:textId="77777777" w:rsidR="00C661F3" w:rsidRPr="00187694" w:rsidRDefault="00C661F3" w:rsidP="00DD360B">
            <w:pPr>
              <w:contextualSpacing/>
              <w:jc w:val="center"/>
              <w:rPr>
                <w:b/>
                <w:sz w:val="24"/>
                <w:szCs w:val="24"/>
              </w:rPr>
            </w:pPr>
            <w:r>
              <w:rPr>
                <w:b/>
                <w:sz w:val="24"/>
                <w:szCs w:val="24"/>
              </w:rPr>
              <w:t>6</w:t>
            </w:r>
          </w:p>
        </w:tc>
        <w:tc>
          <w:tcPr>
            <w:tcW w:w="736" w:type="pct"/>
            <w:vAlign w:val="center"/>
          </w:tcPr>
          <w:p w14:paraId="52627940" w14:textId="77777777" w:rsidR="00C661F3" w:rsidRPr="00F10695" w:rsidRDefault="00C661F3" w:rsidP="00DD360B">
            <w:pPr>
              <w:contextualSpacing/>
              <w:jc w:val="center"/>
              <w:rPr>
                <w:sz w:val="24"/>
                <w:szCs w:val="24"/>
              </w:rPr>
            </w:pPr>
            <w:r>
              <w:rPr>
                <w:sz w:val="24"/>
                <w:szCs w:val="24"/>
              </w:rPr>
              <w:t>1,5</w:t>
            </w:r>
          </w:p>
        </w:tc>
        <w:tc>
          <w:tcPr>
            <w:tcW w:w="667" w:type="pct"/>
            <w:vAlign w:val="center"/>
          </w:tcPr>
          <w:p w14:paraId="26D27992" w14:textId="77777777" w:rsidR="00C661F3" w:rsidRPr="00F10695" w:rsidRDefault="00C661F3" w:rsidP="00DD360B">
            <w:pPr>
              <w:contextualSpacing/>
              <w:jc w:val="center"/>
              <w:rPr>
                <w:sz w:val="24"/>
                <w:szCs w:val="24"/>
              </w:rPr>
            </w:pPr>
            <w:r>
              <w:rPr>
                <w:sz w:val="24"/>
                <w:szCs w:val="24"/>
              </w:rPr>
              <w:t>2</w:t>
            </w:r>
          </w:p>
        </w:tc>
        <w:tc>
          <w:tcPr>
            <w:tcW w:w="667" w:type="pct"/>
            <w:vAlign w:val="center"/>
          </w:tcPr>
          <w:p w14:paraId="738EB066" w14:textId="77777777" w:rsidR="00C661F3" w:rsidRPr="00F10695" w:rsidRDefault="00C661F3" w:rsidP="00DD360B">
            <w:pPr>
              <w:contextualSpacing/>
              <w:jc w:val="center"/>
              <w:rPr>
                <w:sz w:val="24"/>
                <w:szCs w:val="24"/>
              </w:rPr>
            </w:pPr>
            <w:r>
              <w:rPr>
                <w:sz w:val="24"/>
                <w:szCs w:val="24"/>
              </w:rPr>
              <w:t>2,4</w:t>
            </w:r>
          </w:p>
        </w:tc>
        <w:tc>
          <w:tcPr>
            <w:tcW w:w="667" w:type="pct"/>
            <w:vAlign w:val="center"/>
          </w:tcPr>
          <w:p w14:paraId="44123B81" w14:textId="77777777" w:rsidR="00C661F3" w:rsidRDefault="00C661F3" w:rsidP="00DD360B">
            <w:pPr>
              <w:contextualSpacing/>
              <w:jc w:val="center"/>
              <w:rPr>
                <w:sz w:val="24"/>
                <w:szCs w:val="24"/>
              </w:rPr>
            </w:pPr>
          </w:p>
        </w:tc>
        <w:tc>
          <w:tcPr>
            <w:tcW w:w="1091" w:type="pct"/>
            <w:shd w:val="clear" w:color="auto" w:fill="F2F2F2" w:themeFill="background1" w:themeFillShade="F2"/>
            <w:vAlign w:val="center"/>
          </w:tcPr>
          <w:p w14:paraId="0A81A6D9" w14:textId="77777777" w:rsidR="00C661F3" w:rsidRPr="005A4034" w:rsidRDefault="00C661F3" w:rsidP="00DD360B">
            <w:pPr>
              <w:ind w:left="-110" w:right="-143"/>
              <w:contextualSpacing/>
              <w:jc w:val="center"/>
              <w:rPr>
                <w:b/>
                <w:bCs/>
                <w:sz w:val="18"/>
                <w:szCs w:val="18"/>
              </w:rPr>
            </w:pPr>
            <w:r w:rsidRPr="005A4034">
              <w:rPr>
                <w:b/>
                <w:bCs/>
                <w:sz w:val="18"/>
                <w:szCs w:val="18"/>
              </w:rPr>
              <w:t>5,9</w:t>
            </w:r>
          </w:p>
        </w:tc>
      </w:tr>
      <w:tr w:rsidR="00C661F3" w:rsidRPr="00F10695" w14:paraId="0542EE1B" w14:textId="77777777" w:rsidTr="00DD360B">
        <w:trPr>
          <w:trHeight w:val="50"/>
          <w:jc w:val="center"/>
        </w:trPr>
        <w:tc>
          <w:tcPr>
            <w:tcW w:w="1171" w:type="pct"/>
            <w:gridSpan w:val="2"/>
            <w:shd w:val="clear" w:color="auto" w:fill="00B050"/>
            <w:vAlign w:val="center"/>
          </w:tcPr>
          <w:p w14:paraId="01E1B9DE" w14:textId="77777777" w:rsidR="00C661F3" w:rsidRPr="00F10695" w:rsidRDefault="00C661F3" w:rsidP="00DD360B">
            <w:pPr>
              <w:contextualSpacing/>
              <w:jc w:val="center"/>
              <w:rPr>
                <w:sz w:val="24"/>
                <w:szCs w:val="24"/>
              </w:rPr>
            </w:pPr>
            <w:r w:rsidRPr="00F10695">
              <w:rPr>
                <w:b/>
                <w:sz w:val="24"/>
                <w:szCs w:val="24"/>
              </w:rPr>
              <w:t>Итого баллов за критерий/модуль</w:t>
            </w:r>
          </w:p>
        </w:tc>
        <w:tc>
          <w:tcPr>
            <w:tcW w:w="736" w:type="pct"/>
            <w:shd w:val="clear" w:color="auto" w:fill="F2F2F2" w:themeFill="background1" w:themeFillShade="F2"/>
            <w:vAlign w:val="center"/>
          </w:tcPr>
          <w:p w14:paraId="4BA428DA" w14:textId="77777777" w:rsidR="00C661F3" w:rsidRPr="005A4034" w:rsidRDefault="00C661F3" w:rsidP="00DD360B">
            <w:pPr>
              <w:ind w:left="-116" w:right="-77"/>
              <w:contextualSpacing/>
              <w:jc w:val="center"/>
              <w:rPr>
                <w:b/>
                <w:bCs/>
                <w:sz w:val="18"/>
                <w:szCs w:val="18"/>
              </w:rPr>
            </w:pPr>
            <w:r w:rsidRPr="005A4034">
              <w:rPr>
                <w:b/>
                <w:bCs/>
                <w:sz w:val="18"/>
                <w:szCs w:val="18"/>
              </w:rPr>
              <w:t>10</w:t>
            </w:r>
          </w:p>
        </w:tc>
        <w:tc>
          <w:tcPr>
            <w:tcW w:w="667" w:type="pct"/>
            <w:shd w:val="clear" w:color="auto" w:fill="F2F2F2" w:themeFill="background1" w:themeFillShade="F2"/>
            <w:vAlign w:val="center"/>
          </w:tcPr>
          <w:p w14:paraId="73C01DAB" w14:textId="77777777" w:rsidR="00C661F3" w:rsidRPr="005A4034" w:rsidRDefault="00C661F3" w:rsidP="00DD360B">
            <w:pPr>
              <w:ind w:left="-139" w:right="-55"/>
              <w:contextualSpacing/>
              <w:jc w:val="center"/>
              <w:rPr>
                <w:b/>
                <w:bCs/>
                <w:sz w:val="18"/>
                <w:szCs w:val="18"/>
              </w:rPr>
            </w:pPr>
            <w:r w:rsidRPr="005A4034">
              <w:rPr>
                <w:b/>
                <w:bCs/>
                <w:sz w:val="18"/>
                <w:szCs w:val="18"/>
              </w:rPr>
              <w:t>20</w:t>
            </w:r>
          </w:p>
        </w:tc>
        <w:tc>
          <w:tcPr>
            <w:tcW w:w="667" w:type="pct"/>
            <w:shd w:val="clear" w:color="auto" w:fill="F2F2F2" w:themeFill="background1" w:themeFillShade="F2"/>
            <w:vAlign w:val="center"/>
          </w:tcPr>
          <w:p w14:paraId="2C3F1E3C" w14:textId="77777777" w:rsidR="00C661F3" w:rsidRPr="005A4034" w:rsidRDefault="00C661F3" w:rsidP="00DD360B">
            <w:pPr>
              <w:ind w:left="-161" w:right="-174"/>
              <w:contextualSpacing/>
              <w:jc w:val="center"/>
              <w:rPr>
                <w:b/>
                <w:bCs/>
                <w:sz w:val="18"/>
                <w:szCs w:val="18"/>
              </w:rPr>
            </w:pPr>
            <w:r w:rsidRPr="005A4034">
              <w:rPr>
                <w:b/>
                <w:bCs/>
                <w:sz w:val="18"/>
                <w:szCs w:val="18"/>
              </w:rPr>
              <w:t>60</w:t>
            </w:r>
          </w:p>
        </w:tc>
        <w:tc>
          <w:tcPr>
            <w:tcW w:w="667" w:type="pct"/>
            <w:shd w:val="clear" w:color="auto" w:fill="F2F2F2" w:themeFill="background1" w:themeFillShade="F2"/>
            <w:vAlign w:val="center"/>
          </w:tcPr>
          <w:p w14:paraId="0C77BA0B" w14:textId="77777777" w:rsidR="00C661F3" w:rsidRPr="005A4034" w:rsidRDefault="00C661F3" w:rsidP="00DD360B">
            <w:pPr>
              <w:ind w:left="-161" w:right="-174"/>
              <w:contextualSpacing/>
              <w:jc w:val="center"/>
              <w:rPr>
                <w:b/>
                <w:bCs/>
                <w:sz w:val="24"/>
                <w:szCs w:val="24"/>
              </w:rPr>
            </w:pPr>
            <w:r w:rsidRPr="005A4034">
              <w:rPr>
                <w:b/>
                <w:bCs/>
                <w:sz w:val="18"/>
                <w:szCs w:val="18"/>
              </w:rPr>
              <w:t>10</w:t>
            </w:r>
          </w:p>
        </w:tc>
        <w:tc>
          <w:tcPr>
            <w:tcW w:w="1091" w:type="pct"/>
            <w:shd w:val="clear" w:color="auto" w:fill="F2F2F2" w:themeFill="background1" w:themeFillShade="F2"/>
            <w:vAlign w:val="center"/>
          </w:tcPr>
          <w:p w14:paraId="6828EE18" w14:textId="77777777" w:rsidR="00C661F3" w:rsidRPr="00F10695" w:rsidRDefault="00C661F3" w:rsidP="00DD360B">
            <w:pPr>
              <w:contextualSpacing/>
              <w:jc w:val="center"/>
              <w:rPr>
                <w:b/>
                <w:sz w:val="24"/>
                <w:szCs w:val="24"/>
              </w:rPr>
            </w:pPr>
            <w:r w:rsidRPr="00F10695">
              <w:rPr>
                <w:b/>
                <w:sz w:val="24"/>
                <w:szCs w:val="24"/>
              </w:rPr>
              <w:t>100,00</w:t>
            </w:r>
          </w:p>
        </w:tc>
      </w:tr>
    </w:tbl>
    <w:p w14:paraId="73B53E0C" w14:textId="77777777" w:rsidR="00C661F3" w:rsidRDefault="00C661F3" w:rsidP="00C661F3">
      <w:pPr>
        <w:autoSpaceDE w:val="0"/>
        <w:autoSpaceDN w:val="0"/>
        <w:adjustRightInd w:val="0"/>
        <w:spacing w:after="0" w:line="360" w:lineRule="auto"/>
        <w:ind w:firstLine="709"/>
        <w:contextualSpacing/>
        <w:jc w:val="both"/>
        <w:rPr>
          <w:rFonts w:ascii="Times New Roman" w:hAnsi="Times New Roman" w:cs="Times New Roman"/>
          <w:sz w:val="28"/>
          <w:szCs w:val="28"/>
        </w:rPr>
      </w:pPr>
      <w:bookmarkStart w:id="18" w:name="_Toc205806208"/>
    </w:p>
    <w:p w14:paraId="0B1A5410" w14:textId="77777777" w:rsidR="00C661F3" w:rsidRDefault="00C661F3" w:rsidP="00C661F3">
      <w:pPr>
        <w:autoSpaceDE w:val="0"/>
        <w:autoSpaceDN w:val="0"/>
        <w:adjustRightInd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br w:type="page"/>
      </w:r>
    </w:p>
    <w:p w14:paraId="0C17AD7A" w14:textId="77777777" w:rsidR="00C661F3" w:rsidRPr="009148B9" w:rsidRDefault="00C661F3" w:rsidP="009148B9">
      <w:pPr>
        <w:pStyle w:val="1"/>
        <w:rPr>
          <w:rFonts w:ascii="Times New Roman" w:hAnsi="Times New Roman" w:cs="Times New Roman"/>
          <w:color w:val="auto"/>
          <w:sz w:val="28"/>
          <w:szCs w:val="28"/>
        </w:rPr>
      </w:pPr>
      <w:bookmarkStart w:id="19" w:name="_Toc218713074"/>
      <w:bookmarkStart w:id="20" w:name="_Toc218715236"/>
      <w:r w:rsidRPr="009148B9">
        <w:rPr>
          <w:rFonts w:ascii="Times New Roman" w:hAnsi="Times New Roman" w:cs="Times New Roman"/>
          <w:color w:val="auto"/>
          <w:sz w:val="28"/>
          <w:szCs w:val="28"/>
        </w:rPr>
        <w:lastRenderedPageBreak/>
        <w:t>1.4. Спецификация оценки компетенции</w:t>
      </w:r>
      <w:bookmarkEnd w:id="18"/>
      <w:bookmarkEnd w:id="19"/>
      <w:bookmarkEnd w:id="20"/>
    </w:p>
    <w:p w14:paraId="0366D5A0" w14:textId="77777777" w:rsidR="00C661F3" w:rsidRPr="00F10695" w:rsidRDefault="00C661F3" w:rsidP="00C661F3">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F10695">
        <w:rPr>
          <w:rFonts w:ascii="Times New Roman" w:hAnsi="Times New Roman" w:cs="Times New Roman"/>
          <w:sz w:val="28"/>
          <w:szCs w:val="28"/>
        </w:rPr>
        <w:t>Оценка Конкурсного задания будет основываться на критериях, указанных в таблице 3.</w:t>
      </w:r>
    </w:p>
    <w:p w14:paraId="1B1E065C" w14:textId="77777777" w:rsidR="00C661F3" w:rsidRPr="00F10695" w:rsidRDefault="00C661F3" w:rsidP="00C661F3">
      <w:pPr>
        <w:autoSpaceDE w:val="0"/>
        <w:autoSpaceDN w:val="0"/>
        <w:adjustRightInd w:val="0"/>
        <w:spacing w:after="0" w:line="360" w:lineRule="auto"/>
        <w:ind w:firstLine="709"/>
        <w:contextualSpacing/>
        <w:jc w:val="right"/>
        <w:rPr>
          <w:rFonts w:ascii="Times New Roman" w:hAnsi="Times New Roman" w:cs="Times New Roman"/>
          <w:iCs/>
          <w:sz w:val="28"/>
          <w:szCs w:val="28"/>
        </w:rPr>
      </w:pPr>
      <w:r w:rsidRPr="00F10695">
        <w:rPr>
          <w:rFonts w:ascii="Times New Roman" w:hAnsi="Times New Roman" w:cs="Times New Roman"/>
          <w:iCs/>
          <w:sz w:val="28"/>
          <w:szCs w:val="28"/>
        </w:rPr>
        <w:t>Таблица 3</w:t>
      </w:r>
    </w:p>
    <w:p w14:paraId="69E6C9D7" w14:textId="77777777" w:rsidR="00C661F3" w:rsidRPr="00F10695" w:rsidRDefault="00C661F3" w:rsidP="00C661F3">
      <w:pPr>
        <w:autoSpaceDE w:val="0"/>
        <w:autoSpaceDN w:val="0"/>
        <w:adjustRightInd w:val="0"/>
        <w:spacing w:after="0" w:line="360" w:lineRule="auto"/>
        <w:ind w:firstLine="709"/>
        <w:contextualSpacing/>
        <w:jc w:val="center"/>
        <w:rPr>
          <w:rFonts w:ascii="Times New Roman" w:hAnsi="Times New Roman" w:cs="Times New Roman"/>
          <w:b/>
          <w:bCs/>
          <w:sz w:val="28"/>
          <w:szCs w:val="28"/>
        </w:rPr>
      </w:pPr>
      <w:r w:rsidRPr="00F10695">
        <w:rPr>
          <w:rFonts w:ascii="Times New Roman" w:hAnsi="Times New Roman" w:cs="Times New Roman"/>
          <w:b/>
          <w:bCs/>
          <w:sz w:val="28"/>
          <w:szCs w:val="28"/>
        </w:rPr>
        <w:t>Оценка конкурсного задания</w:t>
      </w:r>
    </w:p>
    <w:tbl>
      <w:tblPr>
        <w:tblStyle w:val="ae"/>
        <w:tblW w:w="5000" w:type="pct"/>
        <w:tblLook w:val="04A0" w:firstRow="1" w:lastRow="0" w:firstColumn="1" w:lastColumn="0" w:noHBand="0" w:noVBand="1"/>
      </w:tblPr>
      <w:tblGrid>
        <w:gridCol w:w="528"/>
        <w:gridCol w:w="2932"/>
        <w:gridCol w:w="5885"/>
      </w:tblGrid>
      <w:tr w:rsidR="00C661F3" w:rsidRPr="009D04EE" w14:paraId="12E1A5D7" w14:textId="77777777" w:rsidTr="00DD360B">
        <w:trPr>
          <w:tblHeader/>
        </w:trPr>
        <w:tc>
          <w:tcPr>
            <w:tcW w:w="1851" w:type="pct"/>
            <w:gridSpan w:val="2"/>
            <w:shd w:val="clear" w:color="auto" w:fill="92D050"/>
          </w:tcPr>
          <w:p w14:paraId="55DA35D0" w14:textId="77777777" w:rsidR="00C661F3" w:rsidRPr="00437D28" w:rsidRDefault="00C661F3" w:rsidP="00DD360B">
            <w:pPr>
              <w:autoSpaceDE w:val="0"/>
              <w:autoSpaceDN w:val="0"/>
              <w:adjustRightInd w:val="0"/>
              <w:contextualSpacing/>
              <w:jc w:val="center"/>
              <w:rPr>
                <w:b/>
                <w:sz w:val="24"/>
                <w:szCs w:val="24"/>
              </w:rPr>
            </w:pPr>
            <w:r w:rsidRPr="00437D28">
              <w:rPr>
                <w:b/>
                <w:sz w:val="24"/>
                <w:szCs w:val="24"/>
              </w:rPr>
              <w:t>Критерий</w:t>
            </w:r>
          </w:p>
        </w:tc>
        <w:tc>
          <w:tcPr>
            <w:tcW w:w="3149" w:type="pct"/>
            <w:shd w:val="clear" w:color="auto" w:fill="92D050"/>
          </w:tcPr>
          <w:p w14:paraId="2F4F5E4E" w14:textId="77777777" w:rsidR="00C661F3" w:rsidRPr="00437D28" w:rsidRDefault="00C661F3" w:rsidP="00DD360B">
            <w:pPr>
              <w:autoSpaceDE w:val="0"/>
              <w:autoSpaceDN w:val="0"/>
              <w:adjustRightInd w:val="0"/>
              <w:contextualSpacing/>
              <w:jc w:val="center"/>
              <w:rPr>
                <w:b/>
                <w:sz w:val="24"/>
                <w:szCs w:val="24"/>
              </w:rPr>
            </w:pPr>
            <w:r w:rsidRPr="00437D28">
              <w:rPr>
                <w:b/>
                <w:sz w:val="24"/>
                <w:szCs w:val="24"/>
              </w:rPr>
              <w:t>Методика проверки навыков в критерии</w:t>
            </w:r>
          </w:p>
        </w:tc>
      </w:tr>
      <w:tr w:rsidR="00C661F3" w:rsidRPr="009D04EE" w14:paraId="1397EB9C" w14:textId="77777777" w:rsidTr="00DD360B">
        <w:tc>
          <w:tcPr>
            <w:tcW w:w="282" w:type="pct"/>
            <w:shd w:val="clear" w:color="auto" w:fill="00B050"/>
          </w:tcPr>
          <w:p w14:paraId="75A3D1DD" w14:textId="77777777" w:rsidR="00C661F3" w:rsidRPr="00473C4A" w:rsidRDefault="00C661F3" w:rsidP="00DD360B">
            <w:pPr>
              <w:autoSpaceDE w:val="0"/>
              <w:autoSpaceDN w:val="0"/>
              <w:adjustRightInd w:val="0"/>
              <w:contextualSpacing/>
              <w:jc w:val="center"/>
              <w:rPr>
                <w:b/>
                <w:sz w:val="24"/>
                <w:szCs w:val="24"/>
              </w:rPr>
            </w:pPr>
            <w:r w:rsidRPr="00473C4A">
              <w:rPr>
                <w:b/>
                <w:sz w:val="24"/>
                <w:szCs w:val="24"/>
              </w:rPr>
              <w:t>А</w:t>
            </w:r>
          </w:p>
        </w:tc>
        <w:tc>
          <w:tcPr>
            <w:tcW w:w="1569" w:type="pct"/>
            <w:shd w:val="clear" w:color="auto" w:fill="92D050"/>
          </w:tcPr>
          <w:p w14:paraId="28B7044C" w14:textId="77777777" w:rsidR="00C661F3" w:rsidRPr="00AB0B0E" w:rsidRDefault="00C661F3" w:rsidP="00DD360B">
            <w:pPr>
              <w:autoSpaceDE w:val="0"/>
              <w:autoSpaceDN w:val="0"/>
              <w:adjustRightInd w:val="0"/>
              <w:spacing w:line="276" w:lineRule="auto"/>
              <w:contextualSpacing/>
              <w:jc w:val="both"/>
              <w:rPr>
                <w:sz w:val="24"/>
                <w:szCs w:val="24"/>
              </w:rPr>
            </w:pPr>
            <w:r w:rsidRPr="00AB0B0E">
              <w:rPr>
                <w:b/>
                <w:sz w:val="24"/>
                <w:szCs w:val="24"/>
              </w:rPr>
              <w:t>Выполнение лабораторных исследований</w:t>
            </w:r>
          </w:p>
        </w:tc>
        <w:tc>
          <w:tcPr>
            <w:tcW w:w="3149" w:type="pct"/>
            <w:shd w:val="clear" w:color="auto" w:fill="auto"/>
          </w:tcPr>
          <w:p w14:paraId="102C9893" w14:textId="77777777" w:rsidR="00C661F3" w:rsidRPr="00AB0B0E" w:rsidRDefault="00C661F3" w:rsidP="00C661F3">
            <w:pPr>
              <w:pStyle w:val="a7"/>
              <w:numPr>
                <w:ilvl w:val="0"/>
                <w:numId w:val="3"/>
              </w:numPr>
              <w:autoSpaceDE w:val="0"/>
              <w:autoSpaceDN w:val="0"/>
              <w:adjustRightInd w:val="0"/>
              <w:spacing w:line="276" w:lineRule="auto"/>
              <w:ind w:left="717" w:hanging="426"/>
              <w:jc w:val="both"/>
              <w:rPr>
                <w:sz w:val="24"/>
                <w:szCs w:val="24"/>
              </w:rPr>
            </w:pPr>
            <w:r w:rsidRPr="00AB0B0E">
              <w:rPr>
                <w:sz w:val="24"/>
                <w:szCs w:val="24"/>
              </w:rPr>
              <w:t>подготовка рабочего места. Проверка и подготовка дозаторов, достаточного количества лабораторной посуды и расходных материалов;</w:t>
            </w:r>
          </w:p>
          <w:p w14:paraId="19E60563" w14:textId="77777777" w:rsidR="00C661F3" w:rsidRPr="00AB0B0E" w:rsidRDefault="00C661F3" w:rsidP="00C661F3">
            <w:pPr>
              <w:pStyle w:val="a7"/>
              <w:numPr>
                <w:ilvl w:val="0"/>
                <w:numId w:val="3"/>
              </w:numPr>
              <w:autoSpaceDE w:val="0"/>
              <w:autoSpaceDN w:val="0"/>
              <w:adjustRightInd w:val="0"/>
              <w:spacing w:line="276" w:lineRule="auto"/>
              <w:ind w:left="717" w:hanging="426"/>
              <w:jc w:val="both"/>
              <w:rPr>
                <w:sz w:val="24"/>
                <w:szCs w:val="24"/>
              </w:rPr>
            </w:pPr>
            <w:r w:rsidRPr="00AB0B0E">
              <w:rPr>
                <w:sz w:val="24"/>
                <w:szCs w:val="24"/>
              </w:rPr>
              <w:t>по</w:t>
            </w:r>
            <w:r>
              <w:rPr>
                <w:sz w:val="24"/>
                <w:szCs w:val="24"/>
              </w:rPr>
              <w:t>дготовка необходимого количества</w:t>
            </w:r>
            <w:r w:rsidRPr="00AB0B0E">
              <w:rPr>
                <w:sz w:val="24"/>
                <w:szCs w:val="24"/>
              </w:rPr>
              <w:t xml:space="preserve"> </w:t>
            </w:r>
            <w:r>
              <w:rPr>
                <w:sz w:val="24"/>
                <w:szCs w:val="24"/>
              </w:rPr>
              <w:t>проб биоматериалов и расходных материалов к</w:t>
            </w:r>
            <w:r w:rsidRPr="00AB0B0E">
              <w:rPr>
                <w:sz w:val="24"/>
                <w:szCs w:val="24"/>
              </w:rPr>
              <w:t xml:space="preserve"> работе; </w:t>
            </w:r>
          </w:p>
          <w:p w14:paraId="28697378" w14:textId="77777777" w:rsidR="00C661F3" w:rsidRPr="00AB0B0E" w:rsidRDefault="00C661F3" w:rsidP="00C661F3">
            <w:pPr>
              <w:pStyle w:val="a7"/>
              <w:numPr>
                <w:ilvl w:val="0"/>
                <w:numId w:val="3"/>
              </w:numPr>
              <w:autoSpaceDE w:val="0"/>
              <w:autoSpaceDN w:val="0"/>
              <w:adjustRightInd w:val="0"/>
              <w:spacing w:line="276" w:lineRule="auto"/>
              <w:ind w:left="717" w:hanging="426"/>
              <w:jc w:val="both"/>
              <w:rPr>
                <w:sz w:val="24"/>
                <w:szCs w:val="24"/>
              </w:rPr>
            </w:pPr>
            <w:r w:rsidRPr="00AB0B0E">
              <w:rPr>
                <w:sz w:val="24"/>
                <w:szCs w:val="24"/>
              </w:rPr>
              <w:t>постановка реакции в соответствии с инструкцией к диагностическому набору;</w:t>
            </w:r>
          </w:p>
          <w:p w14:paraId="707F8786" w14:textId="77777777" w:rsidR="00C661F3" w:rsidRPr="00AB0B0E" w:rsidRDefault="00C661F3" w:rsidP="00C661F3">
            <w:pPr>
              <w:pStyle w:val="a7"/>
              <w:numPr>
                <w:ilvl w:val="0"/>
                <w:numId w:val="3"/>
              </w:numPr>
              <w:autoSpaceDE w:val="0"/>
              <w:autoSpaceDN w:val="0"/>
              <w:adjustRightInd w:val="0"/>
              <w:spacing w:line="276" w:lineRule="auto"/>
              <w:ind w:left="717" w:hanging="426"/>
              <w:jc w:val="both"/>
              <w:rPr>
                <w:sz w:val="24"/>
                <w:szCs w:val="24"/>
              </w:rPr>
            </w:pPr>
            <w:r w:rsidRPr="00AB0B0E">
              <w:rPr>
                <w:sz w:val="24"/>
                <w:szCs w:val="24"/>
              </w:rPr>
              <w:t>соблюдение правил личной гигиены и правил техники безопасности;</w:t>
            </w:r>
          </w:p>
          <w:p w14:paraId="677F2413" w14:textId="77777777" w:rsidR="00C661F3" w:rsidRPr="00AB0B0E" w:rsidRDefault="00C661F3" w:rsidP="00C661F3">
            <w:pPr>
              <w:pStyle w:val="a7"/>
              <w:numPr>
                <w:ilvl w:val="0"/>
                <w:numId w:val="3"/>
              </w:numPr>
              <w:autoSpaceDE w:val="0"/>
              <w:autoSpaceDN w:val="0"/>
              <w:adjustRightInd w:val="0"/>
              <w:spacing w:line="276" w:lineRule="auto"/>
              <w:ind w:left="717" w:hanging="426"/>
              <w:jc w:val="both"/>
              <w:rPr>
                <w:sz w:val="24"/>
                <w:szCs w:val="24"/>
              </w:rPr>
            </w:pPr>
            <w:r w:rsidRPr="00AB0B0E">
              <w:rPr>
                <w:sz w:val="24"/>
                <w:szCs w:val="24"/>
              </w:rPr>
              <w:t>уборка рабочего места.</w:t>
            </w:r>
          </w:p>
        </w:tc>
      </w:tr>
      <w:tr w:rsidR="00C661F3" w:rsidRPr="009D04EE" w14:paraId="233133A6" w14:textId="77777777" w:rsidTr="00DD360B">
        <w:tc>
          <w:tcPr>
            <w:tcW w:w="282" w:type="pct"/>
            <w:shd w:val="clear" w:color="auto" w:fill="00B050"/>
          </w:tcPr>
          <w:p w14:paraId="46367911" w14:textId="77777777" w:rsidR="00C661F3" w:rsidRPr="00473C4A" w:rsidRDefault="00C661F3" w:rsidP="00DD360B">
            <w:pPr>
              <w:autoSpaceDE w:val="0"/>
              <w:autoSpaceDN w:val="0"/>
              <w:adjustRightInd w:val="0"/>
              <w:contextualSpacing/>
              <w:jc w:val="center"/>
              <w:rPr>
                <w:b/>
                <w:sz w:val="24"/>
                <w:szCs w:val="24"/>
              </w:rPr>
            </w:pPr>
            <w:r w:rsidRPr="00473C4A">
              <w:rPr>
                <w:b/>
                <w:sz w:val="24"/>
                <w:szCs w:val="24"/>
              </w:rPr>
              <w:t>Б</w:t>
            </w:r>
          </w:p>
        </w:tc>
        <w:tc>
          <w:tcPr>
            <w:tcW w:w="1569" w:type="pct"/>
            <w:shd w:val="clear" w:color="auto" w:fill="92D050"/>
          </w:tcPr>
          <w:p w14:paraId="32CF6043" w14:textId="77777777" w:rsidR="00C661F3" w:rsidRPr="00AB0B0E" w:rsidRDefault="00C661F3" w:rsidP="00DD360B">
            <w:pPr>
              <w:autoSpaceDE w:val="0"/>
              <w:autoSpaceDN w:val="0"/>
              <w:adjustRightInd w:val="0"/>
              <w:spacing w:line="276" w:lineRule="auto"/>
              <w:contextualSpacing/>
              <w:jc w:val="both"/>
              <w:rPr>
                <w:b/>
                <w:sz w:val="24"/>
                <w:szCs w:val="24"/>
              </w:rPr>
            </w:pPr>
            <w:r w:rsidRPr="00AB0B0E">
              <w:rPr>
                <w:b/>
                <w:sz w:val="24"/>
                <w:szCs w:val="24"/>
              </w:rPr>
              <w:t>Ветеринарно-санитарная экспертиза продуктов и сырья животного и растительного происхождения</w:t>
            </w:r>
          </w:p>
        </w:tc>
        <w:tc>
          <w:tcPr>
            <w:tcW w:w="3149" w:type="pct"/>
            <w:shd w:val="clear" w:color="auto" w:fill="auto"/>
          </w:tcPr>
          <w:p w14:paraId="58ACB112" w14:textId="77777777" w:rsidR="00C661F3" w:rsidRPr="00AB0B0E" w:rsidRDefault="00C661F3" w:rsidP="00C661F3">
            <w:pPr>
              <w:pStyle w:val="a7"/>
              <w:numPr>
                <w:ilvl w:val="0"/>
                <w:numId w:val="4"/>
              </w:numPr>
              <w:autoSpaceDE w:val="0"/>
              <w:autoSpaceDN w:val="0"/>
              <w:adjustRightInd w:val="0"/>
              <w:spacing w:line="276" w:lineRule="auto"/>
              <w:jc w:val="both"/>
              <w:rPr>
                <w:sz w:val="24"/>
                <w:szCs w:val="24"/>
              </w:rPr>
            </w:pPr>
            <w:r w:rsidRPr="00AB0B0E">
              <w:rPr>
                <w:sz w:val="24"/>
                <w:szCs w:val="24"/>
              </w:rPr>
              <w:t>подготовка рабочего места;</w:t>
            </w:r>
          </w:p>
          <w:p w14:paraId="7411EB5C" w14:textId="77777777" w:rsidR="00C661F3" w:rsidRPr="00AB0B0E" w:rsidRDefault="00C661F3" w:rsidP="00C661F3">
            <w:pPr>
              <w:pStyle w:val="a7"/>
              <w:numPr>
                <w:ilvl w:val="0"/>
                <w:numId w:val="4"/>
              </w:numPr>
              <w:autoSpaceDE w:val="0"/>
              <w:autoSpaceDN w:val="0"/>
              <w:adjustRightInd w:val="0"/>
              <w:spacing w:line="276" w:lineRule="auto"/>
              <w:jc w:val="both"/>
              <w:rPr>
                <w:sz w:val="24"/>
                <w:szCs w:val="24"/>
              </w:rPr>
            </w:pPr>
            <w:r w:rsidRPr="00AB0B0E">
              <w:rPr>
                <w:sz w:val="24"/>
                <w:szCs w:val="24"/>
              </w:rPr>
              <w:t>определение качества продуктов лабораторными методами с целью выявления фальсификаций, недоброкачественности;</w:t>
            </w:r>
          </w:p>
          <w:p w14:paraId="6E7F10DF" w14:textId="77777777" w:rsidR="00C661F3" w:rsidRPr="00AB0B0E" w:rsidRDefault="00C661F3" w:rsidP="00C661F3">
            <w:pPr>
              <w:pStyle w:val="a7"/>
              <w:numPr>
                <w:ilvl w:val="0"/>
                <w:numId w:val="4"/>
              </w:numPr>
              <w:autoSpaceDE w:val="0"/>
              <w:autoSpaceDN w:val="0"/>
              <w:adjustRightInd w:val="0"/>
              <w:spacing w:line="276" w:lineRule="auto"/>
              <w:jc w:val="both"/>
              <w:rPr>
                <w:sz w:val="24"/>
                <w:szCs w:val="24"/>
              </w:rPr>
            </w:pPr>
            <w:r w:rsidRPr="00AB0B0E">
              <w:rPr>
                <w:sz w:val="24"/>
                <w:szCs w:val="24"/>
              </w:rPr>
              <w:t>умение работать с оборудованием, экономия расходных материалов;</w:t>
            </w:r>
          </w:p>
          <w:p w14:paraId="1BB71CF2" w14:textId="77777777" w:rsidR="00C661F3" w:rsidRPr="00AB0B0E" w:rsidRDefault="00C661F3" w:rsidP="00C661F3">
            <w:pPr>
              <w:pStyle w:val="a7"/>
              <w:numPr>
                <w:ilvl w:val="0"/>
                <w:numId w:val="4"/>
              </w:numPr>
              <w:autoSpaceDE w:val="0"/>
              <w:autoSpaceDN w:val="0"/>
              <w:adjustRightInd w:val="0"/>
              <w:spacing w:line="276" w:lineRule="auto"/>
              <w:jc w:val="both"/>
              <w:rPr>
                <w:sz w:val="24"/>
                <w:szCs w:val="24"/>
              </w:rPr>
            </w:pPr>
            <w:r w:rsidRPr="00AB0B0E">
              <w:rPr>
                <w:sz w:val="24"/>
                <w:szCs w:val="24"/>
              </w:rPr>
              <w:t>интерпретация результатов. Заполнение протокола исследования;</w:t>
            </w:r>
          </w:p>
          <w:p w14:paraId="5ADE32F9" w14:textId="77777777" w:rsidR="00C661F3" w:rsidRPr="00AB0B0E" w:rsidRDefault="00C661F3" w:rsidP="00C661F3">
            <w:pPr>
              <w:pStyle w:val="a7"/>
              <w:numPr>
                <w:ilvl w:val="0"/>
                <w:numId w:val="4"/>
              </w:numPr>
              <w:autoSpaceDE w:val="0"/>
              <w:autoSpaceDN w:val="0"/>
              <w:adjustRightInd w:val="0"/>
              <w:spacing w:line="276" w:lineRule="auto"/>
              <w:jc w:val="both"/>
              <w:rPr>
                <w:sz w:val="24"/>
                <w:szCs w:val="24"/>
              </w:rPr>
            </w:pPr>
            <w:r w:rsidRPr="00AB0B0E">
              <w:rPr>
                <w:sz w:val="24"/>
                <w:szCs w:val="24"/>
              </w:rPr>
              <w:t>соблюдение правил личной гигиены и правил техники безопасности;</w:t>
            </w:r>
          </w:p>
          <w:p w14:paraId="19566A1A" w14:textId="77777777" w:rsidR="00C661F3" w:rsidRPr="00AB0B0E" w:rsidRDefault="00C661F3" w:rsidP="00C661F3">
            <w:pPr>
              <w:pStyle w:val="a7"/>
              <w:numPr>
                <w:ilvl w:val="0"/>
                <w:numId w:val="4"/>
              </w:numPr>
              <w:autoSpaceDE w:val="0"/>
              <w:autoSpaceDN w:val="0"/>
              <w:adjustRightInd w:val="0"/>
              <w:spacing w:line="276" w:lineRule="auto"/>
              <w:jc w:val="both"/>
              <w:rPr>
                <w:sz w:val="24"/>
                <w:szCs w:val="24"/>
              </w:rPr>
            </w:pPr>
            <w:r w:rsidRPr="00AB0B0E">
              <w:rPr>
                <w:sz w:val="24"/>
                <w:szCs w:val="24"/>
              </w:rPr>
              <w:t>уборка рабочего места.</w:t>
            </w:r>
          </w:p>
        </w:tc>
      </w:tr>
      <w:tr w:rsidR="00C661F3" w:rsidRPr="009D04EE" w14:paraId="3ABC8F51" w14:textId="77777777" w:rsidTr="00DD360B">
        <w:tc>
          <w:tcPr>
            <w:tcW w:w="282" w:type="pct"/>
            <w:shd w:val="clear" w:color="auto" w:fill="00B050"/>
          </w:tcPr>
          <w:p w14:paraId="319736BB" w14:textId="77777777" w:rsidR="00C661F3" w:rsidRPr="00473C4A" w:rsidRDefault="00C661F3" w:rsidP="00DD360B">
            <w:pPr>
              <w:autoSpaceDE w:val="0"/>
              <w:autoSpaceDN w:val="0"/>
              <w:adjustRightInd w:val="0"/>
              <w:contextualSpacing/>
              <w:jc w:val="center"/>
              <w:rPr>
                <w:b/>
                <w:sz w:val="24"/>
                <w:szCs w:val="24"/>
              </w:rPr>
            </w:pPr>
            <w:r w:rsidRPr="00473C4A">
              <w:rPr>
                <w:b/>
                <w:sz w:val="24"/>
                <w:szCs w:val="24"/>
              </w:rPr>
              <w:t>В</w:t>
            </w:r>
          </w:p>
        </w:tc>
        <w:tc>
          <w:tcPr>
            <w:tcW w:w="1569" w:type="pct"/>
            <w:shd w:val="clear" w:color="auto" w:fill="92D050"/>
          </w:tcPr>
          <w:p w14:paraId="111B6C18" w14:textId="77777777" w:rsidR="00C661F3" w:rsidRPr="004904C5" w:rsidRDefault="00C661F3" w:rsidP="00DD360B">
            <w:pPr>
              <w:autoSpaceDE w:val="0"/>
              <w:autoSpaceDN w:val="0"/>
              <w:adjustRightInd w:val="0"/>
              <w:contextualSpacing/>
              <w:jc w:val="both"/>
              <w:rPr>
                <w:sz w:val="24"/>
                <w:szCs w:val="24"/>
              </w:rPr>
            </w:pPr>
            <w:r w:rsidRPr="00AB0B0E">
              <w:rPr>
                <w:b/>
                <w:sz w:val="24"/>
                <w:szCs w:val="24"/>
              </w:rPr>
              <w:t>Решение профессиональных (ситуационных) задач</w:t>
            </w:r>
          </w:p>
        </w:tc>
        <w:tc>
          <w:tcPr>
            <w:tcW w:w="3149" w:type="pct"/>
            <w:shd w:val="clear" w:color="auto" w:fill="auto"/>
          </w:tcPr>
          <w:p w14:paraId="640E851F" w14:textId="77777777" w:rsidR="00C661F3" w:rsidRPr="00AB0B0E" w:rsidRDefault="00C661F3" w:rsidP="00DD360B">
            <w:pPr>
              <w:autoSpaceDE w:val="0"/>
              <w:autoSpaceDN w:val="0"/>
              <w:adjustRightInd w:val="0"/>
              <w:spacing w:line="276" w:lineRule="auto"/>
              <w:contextualSpacing/>
              <w:jc w:val="both"/>
              <w:rPr>
                <w:sz w:val="24"/>
                <w:szCs w:val="24"/>
              </w:rPr>
            </w:pPr>
            <w:r w:rsidRPr="00AB0B0E">
              <w:rPr>
                <w:sz w:val="24"/>
                <w:szCs w:val="24"/>
              </w:rPr>
              <w:t>Клинический</w:t>
            </w:r>
            <w:r>
              <w:rPr>
                <w:sz w:val="24"/>
                <w:szCs w:val="24"/>
              </w:rPr>
              <w:t xml:space="preserve"> (физикальный)</w:t>
            </w:r>
            <w:r w:rsidRPr="00AB0B0E">
              <w:rPr>
                <w:sz w:val="24"/>
                <w:szCs w:val="24"/>
              </w:rPr>
              <w:t xml:space="preserve"> осмотр</w:t>
            </w:r>
            <w:r>
              <w:rPr>
                <w:sz w:val="24"/>
                <w:szCs w:val="24"/>
              </w:rPr>
              <w:t xml:space="preserve"> сельскохозяйственных животных и </w:t>
            </w:r>
            <w:r w:rsidRPr="00AB0B0E">
              <w:rPr>
                <w:sz w:val="24"/>
                <w:szCs w:val="24"/>
              </w:rPr>
              <w:t xml:space="preserve">птицы: </w:t>
            </w:r>
          </w:p>
          <w:p w14:paraId="1C15DD24"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подготовка</w:t>
            </w:r>
            <w:r>
              <w:rPr>
                <w:sz w:val="24"/>
                <w:szCs w:val="24"/>
              </w:rPr>
              <w:t xml:space="preserve"> рабочего места;</w:t>
            </w:r>
          </w:p>
          <w:p w14:paraId="0DD1709E"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Pr>
                <w:sz w:val="24"/>
                <w:szCs w:val="24"/>
              </w:rPr>
              <w:t>определение габитуса;</w:t>
            </w:r>
          </w:p>
          <w:p w14:paraId="36DA1C44" w14:textId="77777777" w:rsidR="00C661F3" w:rsidRPr="00AB0B0E" w:rsidRDefault="00C661F3" w:rsidP="00DD360B">
            <w:pPr>
              <w:autoSpaceDE w:val="0"/>
              <w:autoSpaceDN w:val="0"/>
              <w:adjustRightInd w:val="0"/>
              <w:spacing w:line="276" w:lineRule="auto"/>
              <w:contextualSpacing/>
              <w:jc w:val="both"/>
              <w:rPr>
                <w:sz w:val="24"/>
                <w:szCs w:val="24"/>
              </w:rPr>
            </w:pPr>
            <w:r w:rsidRPr="00AB0B0E">
              <w:rPr>
                <w:sz w:val="24"/>
                <w:szCs w:val="24"/>
              </w:rPr>
              <w:t xml:space="preserve">Выбрать наиболее подходящий способ фиксации животного/птицы для выполнения последующих манипуляций. При необходимости </w:t>
            </w:r>
            <w:r>
              <w:rPr>
                <w:sz w:val="24"/>
                <w:szCs w:val="24"/>
              </w:rPr>
              <w:t xml:space="preserve">фиксации объекта исследования, </w:t>
            </w:r>
            <w:r w:rsidRPr="00AB0B0E">
              <w:rPr>
                <w:sz w:val="24"/>
                <w:szCs w:val="24"/>
              </w:rPr>
              <w:t>конкурсант может попросить помощи</w:t>
            </w:r>
            <w:r>
              <w:rPr>
                <w:sz w:val="24"/>
                <w:szCs w:val="24"/>
              </w:rPr>
              <w:t xml:space="preserve"> </w:t>
            </w:r>
            <w:r w:rsidRPr="00AB0B0E">
              <w:rPr>
                <w:sz w:val="24"/>
                <w:szCs w:val="24"/>
              </w:rPr>
              <w:t xml:space="preserve">у волонтера/эксперта. </w:t>
            </w:r>
          </w:p>
          <w:p w14:paraId="687B1F63"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исследование слизистых оболочек, кожи, ее производных и лимфатических узлов;</w:t>
            </w:r>
          </w:p>
          <w:p w14:paraId="56700C21"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определение физиологических показателей;</w:t>
            </w:r>
          </w:p>
          <w:p w14:paraId="238E2ECC"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lastRenderedPageBreak/>
              <w:t xml:space="preserve">проведение исследований органов грудной и брюшной полости, опорно-двигательного аппарата и нервной системы доступными способами; </w:t>
            </w:r>
          </w:p>
          <w:p w14:paraId="20A615AA"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работа с фонендоскопом, перкуссионным молоточком, плессиметром и термометром;</w:t>
            </w:r>
          </w:p>
          <w:p w14:paraId="1E99CE29"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соблюдение плана клинического обследования животного/птицы;</w:t>
            </w:r>
          </w:p>
          <w:p w14:paraId="0D86C59A"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соблюдение правил личной гигиены;</w:t>
            </w:r>
          </w:p>
          <w:p w14:paraId="06575C19"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соблюдение правил техники безопасности;</w:t>
            </w:r>
          </w:p>
          <w:p w14:paraId="6074D291"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заполнение бланка клинического исследования. Дать рекомендации согласно результатам исследования;</w:t>
            </w:r>
          </w:p>
          <w:p w14:paraId="7CBEFA4F" w14:textId="77777777" w:rsidR="00C661F3"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 xml:space="preserve">уборка рабочего места. </w:t>
            </w:r>
          </w:p>
          <w:p w14:paraId="4595AFA5" w14:textId="77777777" w:rsidR="00C661F3" w:rsidRDefault="00C661F3" w:rsidP="00DD360B">
            <w:pPr>
              <w:autoSpaceDE w:val="0"/>
              <w:autoSpaceDN w:val="0"/>
              <w:adjustRightInd w:val="0"/>
              <w:spacing w:line="276" w:lineRule="auto"/>
              <w:contextualSpacing/>
              <w:jc w:val="both"/>
              <w:rPr>
                <w:sz w:val="24"/>
                <w:szCs w:val="24"/>
              </w:rPr>
            </w:pPr>
            <w:r w:rsidRPr="00AB0B0E">
              <w:rPr>
                <w:sz w:val="24"/>
                <w:szCs w:val="24"/>
              </w:rPr>
              <w:t>Клинический</w:t>
            </w:r>
            <w:r>
              <w:rPr>
                <w:sz w:val="24"/>
                <w:szCs w:val="24"/>
              </w:rPr>
              <w:t xml:space="preserve"> (физикальный)</w:t>
            </w:r>
            <w:r w:rsidRPr="00AB0B0E">
              <w:rPr>
                <w:sz w:val="24"/>
                <w:szCs w:val="24"/>
              </w:rPr>
              <w:t xml:space="preserve"> осмотр </w:t>
            </w:r>
            <w:r>
              <w:rPr>
                <w:sz w:val="24"/>
                <w:szCs w:val="24"/>
              </w:rPr>
              <w:t>домашнего животного с последующей УЗИ диагностикой органов брюшной полости</w:t>
            </w:r>
            <w:r w:rsidRPr="00AB0B0E">
              <w:rPr>
                <w:sz w:val="24"/>
                <w:szCs w:val="24"/>
              </w:rPr>
              <w:t>:</w:t>
            </w:r>
          </w:p>
          <w:p w14:paraId="1A802C07"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исследование слизистых оболочек, кожи, ее производных и лимфатических узлов;</w:t>
            </w:r>
          </w:p>
          <w:p w14:paraId="4225CF47"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определение физиологических показателей;</w:t>
            </w:r>
          </w:p>
          <w:p w14:paraId="3F8D9C40"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 xml:space="preserve">проведение исследований органов грудной и брюшной полости, опорно-двигательного аппарата и нервной системы доступными способами; </w:t>
            </w:r>
          </w:p>
          <w:p w14:paraId="36B02BB3"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Pr>
                <w:sz w:val="24"/>
                <w:szCs w:val="24"/>
              </w:rPr>
              <w:t>работа с фонендоскопом,</w:t>
            </w:r>
            <w:r w:rsidRPr="00AB0B0E">
              <w:rPr>
                <w:sz w:val="24"/>
                <w:szCs w:val="24"/>
              </w:rPr>
              <w:t xml:space="preserve"> термометром</w:t>
            </w:r>
            <w:r>
              <w:rPr>
                <w:sz w:val="24"/>
                <w:szCs w:val="24"/>
              </w:rPr>
              <w:t>, аппаратом УЗИ диагностики</w:t>
            </w:r>
            <w:r w:rsidRPr="00AB0B0E">
              <w:rPr>
                <w:sz w:val="24"/>
                <w:szCs w:val="24"/>
              </w:rPr>
              <w:t>;</w:t>
            </w:r>
          </w:p>
          <w:p w14:paraId="1F8953D0"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соблюдение плана клинического обследования животного/птицы;</w:t>
            </w:r>
          </w:p>
          <w:p w14:paraId="7261079C"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соблюдение правил личной гигиены;</w:t>
            </w:r>
          </w:p>
          <w:p w14:paraId="0F6DDC98"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соблюдение правил техники безопасности;</w:t>
            </w:r>
          </w:p>
          <w:p w14:paraId="04B45C82"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 xml:space="preserve">заполнение бланка клинического </w:t>
            </w:r>
            <w:r>
              <w:rPr>
                <w:sz w:val="24"/>
                <w:szCs w:val="24"/>
              </w:rPr>
              <w:t xml:space="preserve">и УЗИ </w:t>
            </w:r>
            <w:r w:rsidRPr="00AB0B0E">
              <w:rPr>
                <w:sz w:val="24"/>
                <w:szCs w:val="24"/>
              </w:rPr>
              <w:t>исследования. Дать рекомендации согласно результатам исследования;</w:t>
            </w:r>
          </w:p>
          <w:p w14:paraId="164D9DED" w14:textId="77777777" w:rsidR="00C661F3"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 xml:space="preserve">уборка рабочего места. </w:t>
            </w:r>
          </w:p>
          <w:p w14:paraId="3AB05781" w14:textId="77777777" w:rsidR="00C661F3" w:rsidRPr="00AB0B0E" w:rsidRDefault="00C661F3" w:rsidP="00DD360B">
            <w:pPr>
              <w:autoSpaceDE w:val="0"/>
              <w:autoSpaceDN w:val="0"/>
              <w:adjustRightInd w:val="0"/>
              <w:spacing w:line="276" w:lineRule="auto"/>
              <w:contextualSpacing/>
              <w:jc w:val="both"/>
              <w:rPr>
                <w:sz w:val="24"/>
                <w:szCs w:val="24"/>
              </w:rPr>
            </w:pPr>
            <w:r w:rsidRPr="00AB0B0E">
              <w:rPr>
                <w:sz w:val="24"/>
                <w:szCs w:val="24"/>
              </w:rPr>
              <w:t>Ревизия и ушивание операционной раны:</w:t>
            </w:r>
          </w:p>
          <w:p w14:paraId="1A19B181"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подготовка хирургического инструментария и необходимых для работы материалов;</w:t>
            </w:r>
          </w:p>
          <w:p w14:paraId="66BB59D5"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наложение хирургических швов на трубкообразные органы;</w:t>
            </w:r>
          </w:p>
          <w:p w14:paraId="3C723485"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наложение хирургических швов в области брюшной полости;</w:t>
            </w:r>
          </w:p>
          <w:p w14:paraId="04559AA0"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послеоперационная обработка имитации наружных покровов;</w:t>
            </w:r>
          </w:p>
          <w:p w14:paraId="6319AA77"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lastRenderedPageBreak/>
              <w:t>соблюдение асептики, антисептики и правил личной гигиены;</w:t>
            </w:r>
          </w:p>
          <w:p w14:paraId="6AAD75DD"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соблюдение правил техники безопасности;</w:t>
            </w:r>
          </w:p>
          <w:p w14:paraId="1B8F88F0"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 xml:space="preserve">уборка рабочего места. </w:t>
            </w:r>
          </w:p>
          <w:p w14:paraId="6C851702" w14:textId="77777777" w:rsidR="00C661F3" w:rsidRPr="00AB0B0E" w:rsidRDefault="00C661F3" w:rsidP="00DD360B">
            <w:pPr>
              <w:autoSpaceDE w:val="0"/>
              <w:autoSpaceDN w:val="0"/>
              <w:adjustRightInd w:val="0"/>
              <w:spacing w:line="276" w:lineRule="auto"/>
              <w:contextualSpacing/>
              <w:jc w:val="both"/>
              <w:rPr>
                <w:sz w:val="24"/>
                <w:szCs w:val="24"/>
              </w:rPr>
            </w:pPr>
            <w:r w:rsidRPr="00AB0B0E">
              <w:rPr>
                <w:sz w:val="24"/>
                <w:szCs w:val="24"/>
              </w:rPr>
              <w:t>Диагностика местного гнойного воспаления с последующим оказанием помощи животному</w:t>
            </w:r>
          </w:p>
          <w:p w14:paraId="48D08DEE"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соблюдение асептики, антисептики и правил личной гигиены;</w:t>
            </w:r>
          </w:p>
          <w:p w14:paraId="03E1B403"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выявление патологического очага;</w:t>
            </w:r>
          </w:p>
          <w:p w14:paraId="04C394AF"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подготовка инструментария и необходимых для работы материалов;</w:t>
            </w:r>
          </w:p>
          <w:p w14:paraId="5E2BBCE3"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дифференциальная диагностика содержимого припухлости с предварительной обработкой наружных покровов в месте патологического очага;</w:t>
            </w:r>
          </w:p>
          <w:p w14:paraId="4EFA3CF6"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взятие образцов содержимого для микробиологических исследований, оформление сопроводительной документации;</w:t>
            </w:r>
          </w:p>
          <w:p w14:paraId="710183CE"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проведение лечения, рекомендации;</w:t>
            </w:r>
          </w:p>
          <w:p w14:paraId="622A58E4"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соблюдение правил личной гигиены и правил техники безопасности;</w:t>
            </w:r>
          </w:p>
          <w:p w14:paraId="0DA101C4"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уборка рабочего места.</w:t>
            </w:r>
          </w:p>
          <w:p w14:paraId="74CD74FF" w14:textId="77777777" w:rsidR="00C661F3" w:rsidRPr="00AB0B0E" w:rsidRDefault="00C661F3" w:rsidP="00DD360B">
            <w:pPr>
              <w:autoSpaceDE w:val="0"/>
              <w:autoSpaceDN w:val="0"/>
              <w:adjustRightInd w:val="0"/>
              <w:spacing w:line="276" w:lineRule="auto"/>
              <w:contextualSpacing/>
              <w:jc w:val="both"/>
              <w:rPr>
                <w:sz w:val="24"/>
                <w:szCs w:val="24"/>
              </w:rPr>
            </w:pPr>
            <w:r w:rsidRPr="00AB0B0E">
              <w:rPr>
                <w:sz w:val="24"/>
                <w:szCs w:val="24"/>
              </w:rPr>
              <w:t>Ортопедическая обработка копытец КРС</w:t>
            </w:r>
          </w:p>
          <w:p w14:paraId="090E4EB4"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фиксация конечности;</w:t>
            </w:r>
          </w:p>
          <w:p w14:paraId="04EE10CF"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подготовка инструментария и необходимых для работы материалов;</w:t>
            </w:r>
          </w:p>
          <w:p w14:paraId="3C077844"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удаление разросшейся части копытного рога с применением тестера копытного рога, с помощью специальных инструментов;</w:t>
            </w:r>
          </w:p>
          <w:p w14:paraId="059DA2D9"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наложение повязки (в случае необходимости);</w:t>
            </w:r>
          </w:p>
          <w:p w14:paraId="0B7CFFA7" w14:textId="77777777" w:rsidR="00C661F3" w:rsidRPr="00AB0B0E"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контроль обрезки;</w:t>
            </w:r>
          </w:p>
          <w:p w14:paraId="55687292" w14:textId="77777777" w:rsidR="00C661F3" w:rsidRDefault="00C661F3" w:rsidP="00C661F3">
            <w:pPr>
              <w:pStyle w:val="a7"/>
              <w:numPr>
                <w:ilvl w:val="0"/>
                <w:numId w:val="5"/>
              </w:numPr>
              <w:autoSpaceDE w:val="0"/>
              <w:autoSpaceDN w:val="0"/>
              <w:adjustRightInd w:val="0"/>
              <w:spacing w:line="276" w:lineRule="auto"/>
              <w:jc w:val="both"/>
              <w:rPr>
                <w:sz w:val="24"/>
                <w:szCs w:val="24"/>
              </w:rPr>
            </w:pPr>
            <w:r w:rsidRPr="00AB0B0E">
              <w:rPr>
                <w:sz w:val="24"/>
                <w:szCs w:val="24"/>
              </w:rPr>
              <w:t>соблюдение правил личной гигиены и правил техники безопасности;</w:t>
            </w:r>
          </w:p>
          <w:p w14:paraId="23004121" w14:textId="77777777" w:rsidR="00C661F3" w:rsidRPr="00103A06" w:rsidRDefault="00C661F3" w:rsidP="00C661F3">
            <w:pPr>
              <w:pStyle w:val="a7"/>
              <w:numPr>
                <w:ilvl w:val="0"/>
                <w:numId w:val="5"/>
              </w:numPr>
              <w:autoSpaceDE w:val="0"/>
              <w:autoSpaceDN w:val="0"/>
              <w:adjustRightInd w:val="0"/>
              <w:spacing w:line="276" w:lineRule="auto"/>
              <w:jc w:val="both"/>
              <w:rPr>
                <w:sz w:val="24"/>
                <w:szCs w:val="24"/>
              </w:rPr>
            </w:pPr>
            <w:r w:rsidRPr="00103A06">
              <w:rPr>
                <w:sz w:val="24"/>
                <w:szCs w:val="24"/>
              </w:rPr>
              <w:t>уборка рабочего места</w:t>
            </w:r>
          </w:p>
          <w:p w14:paraId="5BCF4CA7" w14:textId="77777777" w:rsidR="00C661F3" w:rsidRPr="009D04EE" w:rsidRDefault="00C661F3" w:rsidP="00DD360B">
            <w:pPr>
              <w:autoSpaceDE w:val="0"/>
              <w:autoSpaceDN w:val="0"/>
              <w:adjustRightInd w:val="0"/>
              <w:contextualSpacing/>
              <w:jc w:val="both"/>
              <w:rPr>
                <w:sz w:val="24"/>
                <w:szCs w:val="24"/>
              </w:rPr>
            </w:pPr>
          </w:p>
        </w:tc>
      </w:tr>
      <w:tr w:rsidR="00C661F3" w:rsidRPr="009D04EE" w14:paraId="32BD1CE5" w14:textId="77777777" w:rsidTr="00DD360B">
        <w:tc>
          <w:tcPr>
            <w:tcW w:w="282" w:type="pct"/>
            <w:shd w:val="clear" w:color="auto" w:fill="00B050"/>
          </w:tcPr>
          <w:p w14:paraId="6ED2D86F" w14:textId="77777777" w:rsidR="00C661F3" w:rsidRPr="00473C4A" w:rsidRDefault="00C661F3" w:rsidP="00DD360B">
            <w:pPr>
              <w:autoSpaceDE w:val="0"/>
              <w:autoSpaceDN w:val="0"/>
              <w:adjustRightInd w:val="0"/>
              <w:contextualSpacing/>
              <w:jc w:val="center"/>
              <w:rPr>
                <w:b/>
                <w:sz w:val="24"/>
                <w:szCs w:val="24"/>
              </w:rPr>
            </w:pPr>
            <w:r w:rsidRPr="00473C4A">
              <w:rPr>
                <w:b/>
                <w:sz w:val="24"/>
                <w:szCs w:val="24"/>
              </w:rPr>
              <w:lastRenderedPageBreak/>
              <w:t>Г</w:t>
            </w:r>
          </w:p>
        </w:tc>
        <w:tc>
          <w:tcPr>
            <w:tcW w:w="1569" w:type="pct"/>
            <w:shd w:val="clear" w:color="auto" w:fill="92D050"/>
          </w:tcPr>
          <w:p w14:paraId="29C61B81" w14:textId="77777777" w:rsidR="00C661F3" w:rsidRPr="00AB0B0E" w:rsidRDefault="00C661F3" w:rsidP="00DD360B">
            <w:pPr>
              <w:autoSpaceDE w:val="0"/>
              <w:autoSpaceDN w:val="0"/>
              <w:adjustRightInd w:val="0"/>
              <w:spacing w:line="276" w:lineRule="auto"/>
              <w:contextualSpacing/>
              <w:jc w:val="both"/>
              <w:rPr>
                <w:sz w:val="24"/>
                <w:szCs w:val="24"/>
              </w:rPr>
            </w:pPr>
            <w:r w:rsidRPr="0036449F">
              <w:rPr>
                <w:b/>
                <w:sz w:val="24"/>
                <w:szCs w:val="24"/>
              </w:rPr>
              <w:t>Репродуктологи</w:t>
            </w:r>
            <w:r>
              <w:rPr>
                <w:b/>
                <w:sz w:val="24"/>
                <w:szCs w:val="24"/>
              </w:rPr>
              <w:t>я</w:t>
            </w:r>
            <w:r w:rsidRPr="0036449F">
              <w:rPr>
                <w:b/>
                <w:sz w:val="24"/>
                <w:szCs w:val="24"/>
              </w:rPr>
              <w:t xml:space="preserve"> сельскохозяйственных животных и птицы</w:t>
            </w:r>
          </w:p>
        </w:tc>
        <w:tc>
          <w:tcPr>
            <w:tcW w:w="3149" w:type="pct"/>
            <w:shd w:val="clear" w:color="auto" w:fill="auto"/>
          </w:tcPr>
          <w:p w14:paraId="3019DD09" w14:textId="77777777" w:rsidR="00C661F3" w:rsidRPr="00AB0B0E" w:rsidRDefault="00C661F3" w:rsidP="00C661F3">
            <w:pPr>
              <w:pStyle w:val="a7"/>
              <w:numPr>
                <w:ilvl w:val="0"/>
                <w:numId w:val="6"/>
              </w:numPr>
              <w:autoSpaceDE w:val="0"/>
              <w:autoSpaceDN w:val="0"/>
              <w:adjustRightInd w:val="0"/>
              <w:spacing w:line="276" w:lineRule="auto"/>
              <w:jc w:val="both"/>
              <w:rPr>
                <w:sz w:val="24"/>
                <w:szCs w:val="24"/>
              </w:rPr>
            </w:pPr>
            <w:r w:rsidRPr="00AB0B0E">
              <w:rPr>
                <w:sz w:val="24"/>
                <w:szCs w:val="24"/>
              </w:rPr>
              <w:t>подготовка инструментария и необходимых для работы материалов;</w:t>
            </w:r>
          </w:p>
          <w:p w14:paraId="6B416C72" w14:textId="77777777" w:rsidR="00C661F3" w:rsidRPr="00AB0B0E" w:rsidRDefault="00C661F3" w:rsidP="00C661F3">
            <w:pPr>
              <w:pStyle w:val="a7"/>
              <w:numPr>
                <w:ilvl w:val="0"/>
                <w:numId w:val="6"/>
              </w:numPr>
              <w:autoSpaceDE w:val="0"/>
              <w:autoSpaceDN w:val="0"/>
              <w:adjustRightInd w:val="0"/>
              <w:spacing w:line="276" w:lineRule="auto"/>
              <w:jc w:val="both"/>
              <w:rPr>
                <w:sz w:val="24"/>
                <w:szCs w:val="24"/>
              </w:rPr>
            </w:pPr>
            <w:r w:rsidRPr="00AB0B0E">
              <w:rPr>
                <w:sz w:val="24"/>
                <w:szCs w:val="24"/>
              </w:rPr>
              <w:t>умение работать с микроскопом;</w:t>
            </w:r>
          </w:p>
          <w:p w14:paraId="47EA4ADF" w14:textId="77777777" w:rsidR="00C661F3" w:rsidRPr="00AB0B0E" w:rsidRDefault="00C661F3" w:rsidP="00C661F3">
            <w:pPr>
              <w:pStyle w:val="a7"/>
              <w:numPr>
                <w:ilvl w:val="0"/>
                <w:numId w:val="6"/>
              </w:numPr>
              <w:autoSpaceDE w:val="0"/>
              <w:autoSpaceDN w:val="0"/>
              <w:adjustRightInd w:val="0"/>
              <w:spacing w:line="276" w:lineRule="auto"/>
              <w:jc w:val="both"/>
              <w:rPr>
                <w:sz w:val="24"/>
                <w:szCs w:val="24"/>
              </w:rPr>
            </w:pPr>
            <w:r w:rsidRPr="00AB0B0E">
              <w:rPr>
                <w:sz w:val="24"/>
                <w:szCs w:val="24"/>
              </w:rPr>
              <w:t>подготовка инструментов;</w:t>
            </w:r>
          </w:p>
          <w:p w14:paraId="024737CA" w14:textId="77777777" w:rsidR="00C661F3" w:rsidRPr="00AB0B0E" w:rsidRDefault="00C661F3" w:rsidP="00C661F3">
            <w:pPr>
              <w:pStyle w:val="a7"/>
              <w:numPr>
                <w:ilvl w:val="0"/>
                <w:numId w:val="6"/>
              </w:numPr>
              <w:autoSpaceDE w:val="0"/>
              <w:autoSpaceDN w:val="0"/>
              <w:adjustRightInd w:val="0"/>
              <w:spacing w:line="276" w:lineRule="auto"/>
              <w:jc w:val="both"/>
              <w:rPr>
                <w:sz w:val="24"/>
                <w:szCs w:val="24"/>
              </w:rPr>
            </w:pPr>
            <w:r w:rsidRPr="00AB0B0E">
              <w:rPr>
                <w:sz w:val="24"/>
                <w:szCs w:val="24"/>
              </w:rPr>
              <w:t>проведение оттаивания спермы;</w:t>
            </w:r>
          </w:p>
          <w:p w14:paraId="0133EDA5" w14:textId="77777777" w:rsidR="00C661F3" w:rsidRPr="00AB0B0E" w:rsidRDefault="00C661F3" w:rsidP="00C661F3">
            <w:pPr>
              <w:pStyle w:val="a7"/>
              <w:numPr>
                <w:ilvl w:val="0"/>
                <w:numId w:val="6"/>
              </w:numPr>
              <w:autoSpaceDE w:val="0"/>
              <w:autoSpaceDN w:val="0"/>
              <w:adjustRightInd w:val="0"/>
              <w:spacing w:line="276" w:lineRule="auto"/>
              <w:jc w:val="both"/>
              <w:rPr>
                <w:sz w:val="24"/>
                <w:szCs w:val="24"/>
              </w:rPr>
            </w:pPr>
            <w:r w:rsidRPr="00AB0B0E">
              <w:rPr>
                <w:sz w:val="24"/>
                <w:szCs w:val="24"/>
              </w:rPr>
              <w:t>оценка спермы (подвижность, тип движения);</w:t>
            </w:r>
          </w:p>
          <w:p w14:paraId="40307B55" w14:textId="77777777" w:rsidR="00C661F3" w:rsidRPr="00AB0B0E" w:rsidRDefault="00C661F3" w:rsidP="00C661F3">
            <w:pPr>
              <w:pStyle w:val="a7"/>
              <w:numPr>
                <w:ilvl w:val="0"/>
                <w:numId w:val="6"/>
              </w:numPr>
              <w:autoSpaceDE w:val="0"/>
              <w:autoSpaceDN w:val="0"/>
              <w:adjustRightInd w:val="0"/>
              <w:spacing w:line="276" w:lineRule="auto"/>
              <w:jc w:val="both"/>
              <w:rPr>
                <w:sz w:val="24"/>
                <w:szCs w:val="24"/>
              </w:rPr>
            </w:pPr>
            <w:r w:rsidRPr="00AB0B0E">
              <w:rPr>
                <w:sz w:val="24"/>
                <w:szCs w:val="24"/>
              </w:rPr>
              <w:t>соблюдение правил личной гигиены и правил техники безопасности;</w:t>
            </w:r>
          </w:p>
          <w:p w14:paraId="1EF832AF" w14:textId="77777777" w:rsidR="00C661F3" w:rsidRPr="00AB0B0E" w:rsidRDefault="00C661F3" w:rsidP="00C661F3">
            <w:pPr>
              <w:pStyle w:val="a7"/>
              <w:numPr>
                <w:ilvl w:val="0"/>
                <w:numId w:val="6"/>
              </w:numPr>
              <w:autoSpaceDE w:val="0"/>
              <w:autoSpaceDN w:val="0"/>
              <w:adjustRightInd w:val="0"/>
              <w:spacing w:line="276" w:lineRule="auto"/>
              <w:jc w:val="both"/>
              <w:rPr>
                <w:sz w:val="24"/>
                <w:szCs w:val="24"/>
              </w:rPr>
            </w:pPr>
            <w:r w:rsidRPr="00AB0B0E">
              <w:rPr>
                <w:sz w:val="24"/>
                <w:szCs w:val="24"/>
              </w:rPr>
              <w:lastRenderedPageBreak/>
              <w:t>уборка рабочего места.</w:t>
            </w:r>
          </w:p>
        </w:tc>
      </w:tr>
    </w:tbl>
    <w:p w14:paraId="5377828D" w14:textId="77777777" w:rsidR="00C661F3" w:rsidRPr="009148B9" w:rsidRDefault="00C661F3" w:rsidP="009148B9">
      <w:pPr>
        <w:pStyle w:val="1"/>
        <w:rPr>
          <w:rFonts w:ascii="Times New Roman" w:hAnsi="Times New Roman" w:cs="Times New Roman"/>
          <w:sz w:val="28"/>
          <w:szCs w:val="28"/>
        </w:rPr>
      </w:pPr>
      <w:bookmarkStart w:id="21" w:name="_Toc205806209"/>
      <w:bookmarkStart w:id="22" w:name="_Toc218713075"/>
      <w:bookmarkStart w:id="23" w:name="_Toc218715237"/>
      <w:r w:rsidRPr="009148B9">
        <w:rPr>
          <w:rFonts w:ascii="Times New Roman" w:hAnsi="Times New Roman" w:cs="Times New Roman"/>
          <w:color w:val="auto"/>
          <w:sz w:val="28"/>
          <w:szCs w:val="28"/>
        </w:rPr>
        <w:lastRenderedPageBreak/>
        <w:t>1.5. Содержание конкурсного задания</w:t>
      </w:r>
      <w:bookmarkEnd w:id="21"/>
      <w:bookmarkEnd w:id="22"/>
      <w:bookmarkEnd w:id="23"/>
    </w:p>
    <w:p w14:paraId="2AD846AC" w14:textId="77777777" w:rsidR="00C661F3" w:rsidRPr="00854386" w:rsidRDefault="00C661F3" w:rsidP="00C661F3">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sz w:val="28"/>
          <w:szCs w:val="28"/>
        </w:rPr>
      </w:pPr>
      <w:r w:rsidRPr="00854386">
        <w:rPr>
          <w:rFonts w:ascii="Times New Roman" w:eastAsia="Times New Roman" w:hAnsi="Times New Roman" w:cs="Times New Roman"/>
          <w:color w:val="000000"/>
          <w:sz w:val="28"/>
          <w:szCs w:val="28"/>
        </w:rPr>
        <w:t>Общая продолжительность Конкурсного задания</w:t>
      </w:r>
      <w:r w:rsidRPr="00854386">
        <w:rPr>
          <w:rFonts w:ascii="Times New Roman" w:eastAsia="Times New Roman" w:hAnsi="Times New Roman" w:cs="Times New Roman"/>
          <w:color w:val="000000"/>
          <w:sz w:val="28"/>
          <w:szCs w:val="28"/>
          <w:vertAlign w:val="superscript"/>
        </w:rPr>
        <w:footnoteReference w:id="1"/>
      </w:r>
      <w:r w:rsidRPr="00854386">
        <w:rPr>
          <w:rFonts w:ascii="Times New Roman" w:eastAsia="Times New Roman" w:hAnsi="Times New Roman" w:cs="Times New Roman"/>
          <w:color w:val="000000"/>
          <w:sz w:val="28"/>
          <w:szCs w:val="28"/>
        </w:rPr>
        <w:t>: 8 часов 50 минут</w:t>
      </w:r>
    </w:p>
    <w:p w14:paraId="461BFA18" w14:textId="77777777" w:rsidR="00C661F3" w:rsidRPr="00854386" w:rsidRDefault="00C661F3" w:rsidP="00C661F3">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sz w:val="28"/>
          <w:szCs w:val="28"/>
        </w:rPr>
      </w:pPr>
      <w:r w:rsidRPr="00854386">
        <w:rPr>
          <w:rFonts w:ascii="Times New Roman" w:eastAsia="Times New Roman" w:hAnsi="Times New Roman" w:cs="Times New Roman"/>
          <w:color w:val="000000"/>
          <w:sz w:val="28"/>
          <w:szCs w:val="28"/>
        </w:rPr>
        <w:t>Количество конкурсных дней: 3 дня</w:t>
      </w:r>
    </w:p>
    <w:p w14:paraId="3A563ABE" w14:textId="77777777" w:rsidR="00C661F3" w:rsidRPr="00854386" w:rsidRDefault="00C661F3" w:rsidP="00C661F3">
      <w:pPr>
        <w:spacing w:after="0" w:line="360" w:lineRule="auto"/>
        <w:ind w:firstLine="709"/>
        <w:contextualSpacing/>
        <w:jc w:val="both"/>
        <w:rPr>
          <w:rFonts w:ascii="Times New Roman" w:hAnsi="Times New Roman" w:cs="Times New Roman"/>
          <w:sz w:val="28"/>
          <w:szCs w:val="28"/>
        </w:rPr>
      </w:pPr>
      <w:r w:rsidRPr="00854386">
        <w:rPr>
          <w:rFonts w:ascii="Times New Roman" w:hAnsi="Times New Roman" w:cs="Times New Roman"/>
          <w:sz w:val="28"/>
          <w:szCs w:val="28"/>
        </w:rPr>
        <w:t>Вне зависимости от количества модулей, КЗ включает оценку по каждому из разделов требований компетенции.</w:t>
      </w:r>
    </w:p>
    <w:p w14:paraId="19186491" w14:textId="77777777" w:rsidR="00C661F3" w:rsidRPr="00854386" w:rsidRDefault="00C661F3" w:rsidP="00C661F3">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854386">
        <w:rPr>
          <w:rFonts w:ascii="Times New Roman" w:hAnsi="Times New Roman" w:cs="Times New Roman"/>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57D6C479" w14:textId="77777777" w:rsidR="00C661F3" w:rsidRPr="009148B9" w:rsidRDefault="00C661F3" w:rsidP="009148B9">
      <w:pPr>
        <w:pStyle w:val="1"/>
        <w:rPr>
          <w:rFonts w:ascii="Times New Roman" w:hAnsi="Times New Roman" w:cs="Times New Roman"/>
          <w:color w:val="auto"/>
          <w:sz w:val="28"/>
          <w:szCs w:val="28"/>
        </w:rPr>
      </w:pPr>
      <w:bookmarkStart w:id="24" w:name="_Toc205806210"/>
      <w:bookmarkStart w:id="25" w:name="_Toc218713076"/>
      <w:bookmarkStart w:id="26" w:name="_Toc218715238"/>
      <w:r w:rsidRPr="009148B9">
        <w:rPr>
          <w:rFonts w:ascii="Times New Roman" w:hAnsi="Times New Roman" w:cs="Times New Roman"/>
          <w:color w:val="auto"/>
          <w:sz w:val="28"/>
          <w:szCs w:val="28"/>
        </w:rPr>
        <w:t>1.5.1. Разработка/выбор конкурсного задания</w:t>
      </w:r>
      <w:bookmarkEnd w:id="24"/>
      <w:bookmarkEnd w:id="25"/>
      <w:bookmarkEnd w:id="26"/>
    </w:p>
    <w:p w14:paraId="653C3FD4" w14:textId="77777777" w:rsidR="00C661F3" w:rsidRPr="00854386" w:rsidRDefault="00C661F3" w:rsidP="00C661F3">
      <w:pPr>
        <w:spacing w:after="0" w:line="360" w:lineRule="auto"/>
        <w:ind w:firstLine="851"/>
        <w:contextualSpacing/>
        <w:jc w:val="both"/>
        <w:rPr>
          <w:rFonts w:ascii="Times New Roman" w:eastAsia="Times New Roman" w:hAnsi="Times New Roman" w:cs="Times New Roman"/>
          <w:sz w:val="28"/>
          <w:szCs w:val="28"/>
          <w:lang w:eastAsia="ru-RU"/>
        </w:rPr>
      </w:pPr>
      <w:r w:rsidRPr="00854386">
        <w:rPr>
          <w:rFonts w:ascii="Times New Roman" w:eastAsia="Times New Roman" w:hAnsi="Times New Roman" w:cs="Times New Roman"/>
          <w:sz w:val="28"/>
          <w:szCs w:val="28"/>
          <w:lang w:eastAsia="ru-RU"/>
        </w:rPr>
        <w:t>Конкурсное задание состоит из 4 модулей, включает обязательную к выполнению часть (инвариант) – 3 модуля, и вариативную часть – 1 модуль. Общее количество баллов конкурсного задания составляет 100.</w:t>
      </w:r>
    </w:p>
    <w:p w14:paraId="53699B1B" w14:textId="77777777" w:rsidR="00C661F3" w:rsidRPr="00854386" w:rsidRDefault="00C661F3" w:rsidP="00C661F3">
      <w:pPr>
        <w:spacing w:after="0" w:line="360" w:lineRule="auto"/>
        <w:ind w:firstLine="851"/>
        <w:contextualSpacing/>
        <w:jc w:val="both"/>
        <w:rPr>
          <w:rFonts w:ascii="Times New Roman" w:eastAsia="Times New Roman" w:hAnsi="Times New Roman" w:cs="Times New Roman"/>
          <w:sz w:val="28"/>
          <w:szCs w:val="28"/>
          <w:lang w:eastAsia="ru-RU"/>
        </w:rPr>
      </w:pPr>
      <w:r w:rsidRPr="00854386">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14:paraId="157034A7" w14:textId="77777777" w:rsidR="00C661F3" w:rsidRDefault="00C661F3" w:rsidP="00C661F3">
      <w:pPr>
        <w:spacing w:after="0" w:line="360" w:lineRule="auto"/>
        <w:ind w:firstLine="851"/>
        <w:contextualSpacing/>
        <w:jc w:val="both"/>
        <w:rPr>
          <w:rFonts w:ascii="Times New Roman" w:eastAsia="Times New Roman" w:hAnsi="Times New Roman" w:cs="Times New Roman"/>
          <w:sz w:val="28"/>
          <w:szCs w:val="28"/>
          <w:lang w:eastAsia="ru-RU"/>
        </w:rPr>
      </w:pPr>
      <w:r w:rsidRPr="00854386">
        <w:rPr>
          <w:rFonts w:ascii="Times New Roman" w:eastAsia="Times New Roman" w:hAnsi="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2 Матрица конкурсного задания).</w:t>
      </w:r>
    </w:p>
    <w:p w14:paraId="4CFFAB69" w14:textId="77777777" w:rsidR="00C661F3" w:rsidRPr="00854386" w:rsidRDefault="00C661F3" w:rsidP="00C661F3">
      <w:pPr>
        <w:spacing w:after="0" w:line="360" w:lineRule="auto"/>
        <w:ind w:firstLine="851"/>
        <w:contextualSpacing/>
        <w:jc w:val="both"/>
        <w:rPr>
          <w:rFonts w:ascii="Times New Roman" w:eastAsia="Times New Roman" w:hAnsi="Times New Roman" w:cs="Times New Roman"/>
          <w:sz w:val="28"/>
          <w:szCs w:val="28"/>
          <w:lang w:eastAsia="ru-RU"/>
        </w:rPr>
      </w:pPr>
    </w:p>
    <w:p w14:paraId="0CA095FB" w14:textId="77777777" w:rsidR="00C661F3" w:rsidRPr="009148B9" w:rsidRDefault="00C661F3" w:rsidP="009148B9">
      <w:pPr>
        <w:pStyle w:val="1"/>
        <w:rPr>
          <w:rFonts w:ascii="Times New Roman" w:hAnsi="Times New Roman" w:cs="Times New Roman"/>
          <w:color w:val="auto"/>
          <w:sz w:val="28"/>
          <w:szCs w:val="28"/>
        </w:rPr>
      </w:pPr>
      <w:bookmarkStart w:id="27" w:name="_Toc205806211"/>
      <w:bookmarkStart w:id="28" w:name="_Toc218713077"/>
      <w:bookmarkStart w:id="29" w:name="_Toc218715239"/>
      <w:r w:rsidRPr="009148B9">
        <w:rPr>
          <w:rFonts w:ascii="Times New Roman" w:hAnsi="Times New Roman" w:cs="Times New Roman"/>
          <w:color w:val="auto"/>
          <w:sz w:val="28"/>
          <w:szCs w:val="28"/>
        </w:rPr>
        <w:lastRenderedPageBreak/>
        <w:t>1.5.2. Структура модулей конкурсного задания</w:t>
      </w:r>
      <w:bookmarkEnd w:id="27"/>
      <w:bookmarkEnd w:id="28"/>
      <w:bookmarkEnd w:id="29"/>
    </w:p>
    <w:p w14:paraId="07A67137"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Cs/>
          <w:sz w:val="28"/>
          <w:szCs w:val="28"/>
          <w:lang w:eastAsia="ru-RU"/>
        </w:rPr>
      </w:pPr>
      <w:r w:rsidRPr="00854386">
        <w:rPr>
          <w:rFonts w:ascii="Times New Roman" w:eastAsia="Times New Roman" w:hAnsi="Times New Roman" w:cs="Times New Roman"/>
          <w:b/>
          <w:bCs/>
          <w:sz w:val="28"/>
          <w:szCs w:val="28"/>
          <w:lang w:eastAsia="ru-RU"/>
        </w:rPr>
        <w:t>Модуль А.</w:t>
      </w:r>
      <w:r w:rsidRPr="00854386">
        <w:rPr>
          <w:rFonts w:ascii="Times New Roman" w:eastAsia="Times New Roman" w:hAnsi="Times New Roman" w:cs="Times New Roman"/>
          <w:b/>
          <w:color w:val="000000"/>
          <w:sz w:val="28"/>
          <w:szCs w:val="28"/>
          <w:lang w:eastAsia="ru-RU"/>
        </w:rPr>
        <w:t xml:space="preserve"> </w:t>
      </w:r>
      <w:r w:rsidRPr="00854386">
        <w:rPr>
          <w:rFonts w:ascii="Times New Roman" w:eastAsia="Times New Roman" w:hAnsi="Times New Roman" w:cs="Times New Roman"/>
          <w:b/>
          <w:sz w:val="28"/>
          <w:szCs w:val="28"/>
        </w:rPr>
        <w:t xml:space="preserve">Выполнение лабораторных исследований </w:t>
      </w:r>
      <w:r w:rsidRPr="00854386">
        <w:rPr>
          <w:rFonts w:ascii="Times New Roman" w:eastAsia="Times New Roman" w:hAnsi="Times New Roman" w:cs="Times New Roman"/>
          <w:b/>
          <w:color w:val="000000"/>
          <w:sz w:val="28"/>
          <w:szCs w:val="28"/>
          <w:lang w:eastAsia="ru-RU"/>
        </w:rPr>
        <w:t>(вариатив)</w:t>
      </w:r>
    </w:p>
    <w:p w14:paraId="1751F2D8"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Cs/>
          <w:sz w:val="28"/>
          <w:szCs w:val="28"/>
        </w:rPr>
      </w:pPr>
      <w:r w:rsidRPr="00854386">
        <w:rPr>
          <w:rFonts w:ascii="Times New Roman" w:eastAsia="Times New Roman" w:hAnsi="Times New Roman" w:cs="Times New Roman"/>
          <w:b/>
          <w:bCs/>
          <w:sz w:val="28"/>
          <w:szCs w:val="28"/>
        </w:rPr>
        <w:t>Время на выполнение модуля:</w:t>
      </w:r>
      <w:r w:rsidRPr="00854386">
        <w:rPr>
          <w:rFonts w:ascii="Times New Roman" w:eastAsia="Times New Roman" w:hAnsi="Times New Roman" w:cs="Times New Roman"/>
          <w:bCs/>
          <w:sz w:val="28"/>
          <w:szCs w:val="28"/>
        </w:rPr>
        <w:t xml:space="preserve"> </w:t>
      </w:r>
      <w:r w:rsidRPr="00854386">
        <w:rPr>
          <w:rFonts w:ascii="Times New Roman" w:eastAsia="Times New Roman" w:hAnsi="Times New Roman" w:cs="Times New Roman"/>
          <w:color w:val="000000"/>
          <w:sz w:val="28"/>
          <w:szCs w:val="28"/>
        </w:rPr>
        <w:t>2 часа 00 минут</w:t>
      </w:r>
    </w:p>
    <w:p w14:paraId="3DDE1439"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
          <w:bCs/>
          <w:sz w:val="28"/>
          <w:szCs w:val="28"/>
        </w:rPr>
      </w:pPr>
      <w:r w:rsidRPr="00854386">
        <w:rPr>
          <w:rFonts w:ascii="Times New Roman" w:eastAsia="Times New Roman" w:hAnsi="Times New Roman" w:cs="Times New Roman"/>
          <w:b/>
          <w:bCs/>
          <w:sz w:val="28"/>
          <w:szCs w:val="28"/>
        </w:rPr>
        <w:t>Задания:</w:t>
      </w:r>
    </w:p>
    <w:p w14:paraId="0BBA9AB0"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Конкурсанту </w:t>
      </w:r>
      <w:r w:rsidRPr="00854386">
        <w:rPr>
          <w:rFonts w:ascii="Times New Roman" w:eastAsia="Times New Roman" w:hAnsi="Times New Roman" w:cs="Times New Roman"/>
          <w:sz w:val="28"/>
          <w:szCs w:val="28"/>
        </w:rPr>
        <w:t>необходимо подготовить рабочее место к проведению процедуры.</w:t>
      </w:r>
    </w:p>
    <w:p w14:paraId="10CD0C76"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sz w:val="28"/>
          <w:szCs w:val="28"/>
        </w:rPr>
      </w:pPr>
      <w:r w:rsidRPr="00854386">
        <w:rPr>
          <w:rFonts w:ascii="Times New Roman" w:eastAsia="Times New Roman" w:hAnsi="Times New Roman" w:cs="Times New Roman"/>
          <w:sz w:val="28"/>
          <w:szCs w:val="28"/>
        </w:rPr>
        <w:t>На выбор организации:</w:t>
      </w:r>
    </w:p>
    <w:p w14:paraId="2563B906"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sz w:val="28"/>
          <w:szCs w:val="28"/>
        </w:rPr>
      </w:pPr>
      <w:r w:rsidRPr="00854386">
        <w:rPr>
          <w:rFonts w:ascii="Times New Roman" w:eastAsia="Times New Roman" w:hAnsi="Times New Roman" w:cs="Times New Roman"/>
          <w:sz w:val="28"/>
          <w:szCs w:val="28"/>
        </w:rPr>
        <w:t>- провести постановку реакции для выявления антител иммуноферментным методом при тестировании сывороток в одном разведении (количество проб сывороток крови (имитация) - 10) согласно инструкции по применению набора;</w:t>
      </w:r>
    </w:p>
    <w:p w14:paraId="7DBDF0D2"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Cs/>
          <w:sz w:val="28"/>
          <w:szCs w:val="28"/>
          <w:lang w:eastAsia="ru-RU"/>
        </w:rPr>
      </w:pPr>
      <w:r w:rsidRPr="00854386">
        <w:rPr>
          <w:rFonts w:ascii="Times New Roman" w:eastAsia="Times New Roman" w:hAnsi="Times New Roman" w:cs="Times New Roman"/>
          <w:b/>
          <w:bCs/>
          <w:sz w:val="28"/>
          <w:szCs w:val="28"/>
          <w:lang w:eastAsia="ru-RU"/>
        </w:rPr>
        <w:t>Модуль Б</w:t>
      </w:r>
      <w:r w:rsidRPr="00854386">
        <w:rPr>
          <w:rFonts w:ascii="Times New Roman" w:eastAsia="Times New Roman" w:hAnsi="Times New Roman" w:cs="Times New Roman"/>
          <w:b/>
          <w:color w:val="000000"/>
          <w:sz w:val="28"/>
          <w:szCs w:val="28"/>
          <w:lang w:eastAsia="ru-RU"/>
        </w:rPr>
        <w:t>. Ветеринарно-санитарная экспертиза продуктов и сырья животного и растительного происхождения (инвариант)</w:t>
      </w:r>
    </w:p>
    <w:p w14:paraId="7ACC99BA"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Cs/>
          <w:sz w:val="28"/>
          <w:szCs w:val="28"/>
        </w:rPr>
      </w:pPr>
      <w:r w:rsidRPr="00854386">
        <w:rPr>
          <w:rFonts w:ascii="Times New Roman" w:eastAsia="Times New Roman" w:hAnsi="Times New Roman" w:cs="Times New Roman"/>
          <w:b/>
          <w:bCs/>
          <w:sz w:val="28"/>
          <w:szCs w:val="28"/>
        </w:rPr>
        <w:t>Время на выполнение модуля:</w:t>
      </w:r>
      <w:r w:rsidRPr="00854386">
        <w:rPr>
          <w:rFonts w:ascii="Times New Roman" w:eastAsia="Times New Roman" w:hAnsi="Times New Roman" w:cs="Times New Roman"/>
          <w:bCs/>
          <w:sz w:val="28"/>
          <w:szCs w:val="28"/>
        </w:rPr>
        <w:t xml:space="preserve"> </w:t>
      </w:r>
      <w:r w:rsidRPr="00854386">
        <w:rPr>
          <w:rFonts w:ascii="Times New Roman" w:eastAsia="Times New Roman" w:hAnsi="Times New Roman" w:cs="Times New Roman"/>
          <w:color w:val="000000"/>
          <w:sz w:val="28"/>
          <w:szCs w:val="28"/>
        </w:rPr>
        <w:t>1 час 00 минут</w:t>
      </w:r>
    </w:p>
    <w:p w14:paraId="16327513"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
          <w:bCs/>
          <w:sz w:val="28"/>
          <w:szCs w:val="28"/>
        </w:rPr>
      </w:pPr>
      <w:r w:rsidRPr="00854386">
        <w:rPr>
          <w:rFonts w:ascii="Times New Roman" w:eastAsia="Times New Roman" w:hAnsi="Times New Roman" w:cs="Times New Roman"/>
          <w:b/>
          <w:bCs/>
          <w:sz w:val="28"/>
          <w:szCs w:val="28"/>
        </w:rPr>
        <w:t>Задания:</w:t>
      </w:r>
    </w:p>
    <w:p w14:paraId="28C22129" w14:textId="77777777" w:rsidR="00C661F3" w:rsidRPr="00E91E21" w:rsidRDefault="00C661F3" w:rsidP="00C661F3">
      <w:pPr>
        <w:spacing w:after="0" w:line="360" w:lineRule="auto"/>
        <w:ind w:firstLine="709"/>
        <w:contextualSpacing/>
        <w:jc w:val="both"/>
        <w:rPr>
          <w:rFonts w:ascii="Times New Roman" w:eastAsia="Times New Roman" w:hAnsi="Times New Roman" w:cs="Times New Roman"/>
          <w:sz w:val="28"/>
          <w:szCs w:val="28"/>
        </w:rPr>
      </w:pPr>
      <w:r w:rsidRPr="00E91E21">
        <w:rPr>
          <w:rFonts w:ascii="Times New Roman" w:eastAsia="Times New Roman" w:hAnsi="Times New Roman" w:cs="Times New Roman"/>
          <w:sz w:val="28"/>
          <w:szCs w:val="28"/>
        </w:rPr>
        <w:t>1. Исследование растительной продукции на количественное содержание нитратов</w:t>
      </w:r>
    </w:p>
    <w:p w14:paraId="3A7EF1C5" w14:textId="77777777" w:rsidR="00C661F3" w:rsidRPr="00E91E21" w:rsidRDefault="00C661F3" w:rsidP="00C661F3">
      <w:pPr>
        <w:spacing w:after="0" w:line="360" w:lineRule="auto"/>
        <w:ind w:firstLine="709"/>
        <w:contextualSpacing/>
        <w:jc w:val="both"/>
        <w:rPr>
          <w:rFonts w:ascii="Times New Roman" w:eastAsia="Times New Roman" w:hAnsi="Times New Roman" w:cs="Times New Roman"/>
          <w:sz w:val="28"/>
          <w:szCs w:val="28"/>
        </w:rPr>
      </w:pPr>
      <w:r w:rsidRPr="00E91E21">
        <w:rPr>
          <w:rFonts w:ascii="Times New Roman" w:eastAsia="Times New Roman" w:hAnsi="Times New Roman" w:cs="Times New Roman"/>
          <w:sz w:val="28"/>
          <w:szCs w:val="28"/>
        </w:rPr>
        <w:t>2. Проведение испытаний проб молока сырого предназначенного для выпуска в обращение на таможенной территории Союза</w:t>
      </w:r>
    </w:p>
    <w:p w14:paraId="330DDE2C" w14:textId="77777777" w:rsidR="00C661F3" w:rsidRPr="00854386" w:rsidRDefault="00C661F3" w:rsidP="00C661F3">
      <w:pPr>
        <w:spacing w:after="0" w:line="36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Конкурсанту</w:t>
      </w:r>
      <w:r w:rsidRPr="00854386">
        <w:rPr>
          <w:rFonts w:ascii="Times New Roman" w:eastAsia="Calibri" w:hAnsi="Times New Roman" w:cs="Times New Roman"/>
          <w:sz w:val="28"/>
          <w:szCs w:val="28"/>
          <w:lang w:eastAsia="ru-RU"/>
        </w:rPr>
        <w:t xml:space="preserve"> необходимо подготовить рабочее место к проведению исследования/испытания, определить параметры предлагаемой продукции и дать ответ о возможности реализации продуктов и сырья растительного, животного происхождения в условиях рынка. </w:t>
      </w:r>
    </w:p>
    <w:p w14:paraId="3610FC07"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Cs/>
          <w:sz w:val="28"/>
          <w:szCs w:val="28"/>
          <w:lang w:eastAsia="ru-RU"/>
        </w:rPr>
      </w:pPr>
      <w:r w:rsidRPr="00854386">
        <w:rPr>
          <w:rFonts w:ascii="Times New Roman" w:eastAsia="Times New Roman" w:hAnsi="Times New Roman" w:cs="Times New Roman"/>
          <w:b/>
          <w:bCs/>
          <w:sz w:val="28"/>
          <w:szCs w:val="28"/>
          <w:lang w:eastAsia="ru-RU"/>
        </w:rPr>
        <w:t>Модуль В.</w:t>
      </w:r>
      <w:r w:rsidRPr="00854386">
        <w:rPr>
          <w:rFonts w:ascii="Times New Roman" w:eastAsia="Times New Roman" w:hAnsi="Times New Roman" w:cs="Times New Roman"/>
          <w:b/>
          <w:color w:val="000000"/>
          <w:sz w:val="28"/>
          <w:szCs w:val="28"/>
          <w:lang w:eastAsia="ru-RU"/>
        </w:rPr>
        <w:t xml:space="preserve"> </w:t>
      </w:r>
      <w:r w:rsidRPr="00854386">
        <w:rPr>
          <w:rFonts w:ascii="Times New Roman" w:eastAsia="Times New Roman" w:hAnsi="Times New Roman" w:cs="Times New Roman"/>
          <w:b/>
          <w:sz w:val="28"/>
          <w:szCs w:val="28"/>
        </w:rPr>
        <w:t>Решение профессиональных (ситуационных) задач (</w:t>
      </w:r>
      <w:r w:rsidRPr="00854386">
        <w:rPr>
          <w:rFonts w:ascii="Times New Roman" w:eastAsia="Times New Roman" w:hAnsi="Times New Roman" w:cs="Times New Roman"/>
          <w:b/>
          <w:color w:val="000000"/>
          <w:sz w:val="28"/>
          <w:szCs w:val="28"/>
          <w:lang w:eastAsia="ru-RU"/>
        </w:rPr>
        <w:t xml:space="preserve">инвариант) </w:t>
      </w:r>
    </w:p>
    <w:p w14:paraId="44A15B4E"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Cs/>
          <w:sz w:val="28"/>
          <w:szCs w:val="28"/>
        </w:rPr>
      </w:pPr>
      <w:r w:rsidRPr="00854386">
        <w:rPr>
          <w:rFonts w:ascii="Times New Roman" w:eastAsia="Times New Roman" w:hAnsi="Times New Roman" w:cs="Times New Roman"/>
          <w:b/>
          <w:bCs/>
          <w:sz w:val="28"/>
          <w:szCs w:val="28"/>
        </w:rPr>
        <w:t>Время на выполнение модуля:</w:t>
      </w:r>
      <w:r w:rsidRPr="00854386">
        <w:rPr>
          <w:rFonts w:ascii="Times New Roman" w:eastAsia="Times New Roman" w:hAnsi="Times New Roman" w:cs="Times New Roman"/>
          <w:bCs/>
          <w:sz w:val="28"/>
          <w:szCs w:val="28"/>
        </w:rPr>
        <w:t xml:space="preserve"> </w:t>
      </w:r>
      <w:r w:rsidRPr="00854386">
        <w:rPr>
          <w:rFonts w:ascii="Times New Roman" w:eastAsia="Times New Roman" w:hAnsi="Times New Roman" w:cs="Times New Roman"/>
          <w:color w:val="000000"/>
          <w:sz w:val="28"/>
          <w:szCs w:val="28"/>
        </w:rPr>
        <w:t>5 часов 30 минут</w:t>
      </w:r>
    </w:p>
    <w:p w14:paraId="7D38931A" w14:textId="77777777" w:rsidR="00C661F3" w:rsidRPr="0036449F" w:rsidRDefault="00C661F3" w:rsidP="00C661F3">
      <w:pPr>
        <w:spacing w:after="0" w:line="360" w:lineRule="auto"/>
        <w:ind w:firstLine="709"/>
        <w:contextualSpacing/>
        <w:jc w:val="both"/>
        <w:rPr>
          <w:rFonts w:ascii="Times New Roman" w:eastAsia="Times New Roman" w:hAnsi="Times New Roman" w:cs="Times New Roman"/>
          <w:b/>
          <w:bCs/>
          <w:sz w:val="28"/>
          <w:szCs w:val="28"/>
        </w:rPr>
      </w:pPr>
      <w:r w:rsidRPr="00854386">
        <w:rPr>
          <w:rFonts w:ascii="Times New Roman" w:eastAsia="Times New Roman" w:hAnsi="Times New Roman" w:cs="Times New Roman"/>
          <w:b/>
          <w:bCs/>
          <w:sz w:val="28"/>
          <w:szCs w:val="28"/>
        </w:rPr>
        <w:t>Задания:</w:t>
      </w:r>
    </w:p>
    <w:p w14:paraId="7E704F7E" w14:textId="14085BB7" w:rsidR="00C661F3" w:rsidRPr="00E91E21" w:rsidRDefault="00C661F3" w:rsidP="00C661F3">
      <w:pPr>
        <w:pStyle w:val="a7"/>
        <w:numPr>
          <w:ilvl w:val="0"/>
          <w:numId w:val="7"/>
        </w:numPr>
        <w:tabs>
          <w:tab w:val="left" w:pos="993"/>
        </w:tabs>
        <w:spacing w:after="0" w:line="360" w:lineRule="auto"/>
        <w:ind w:left="0" w:firstLine="709"/>
        <w:jc w:val="both"/>
        <w:rPr>
          <w:rFonts w:ascii="Times New Roman" w:eastAsia="Times New Roman" w:hAnsi="Times New Roman"/>
          <w:bCs/>
          <w:sz w:val="28"/>
          <w:szCs w:val="28"/>
        </w:rPr>
      </w:pPr>
      <w:r w:rsidRPr="00E91E21">
        <w:rPr>
          <w:rFonts w:ascii="Times New Roman" w:eastAsia="Times New Roman" w:hAnsi="Times New Roman"/>
          <w:bCs/>
          <w:sz w:val="28"/>
          <w:szCs w:val="28"/>
        </w:rPr>
        <w:t>Клинический осмотр мелкого или крупного рогатого скота</w:t>
      </w:r>
      <w:r w:rsidR="00E72DF6">
        <w:rPr>
          <w:rFonts w:ascii="Times New Roman" w:eastAsia="Times New Roman" w:hAnsi="Times New Roman"/>
          <w:bCs/>
          <w:sz w:val="28"/>
          <w:szCs w:val="28"/>
        </w:rPr>
        <w:t xml:space="preserve"> или кролика</w:t>
      </w:r>
    </w:p>
    <w:p w14:paraId="35A68923" w14:textId="77777777" w:rsidR="00C661F3" w:rsidRDefault="00C661F3" w:rsidP="00C661F3">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Конкурсанту</w:t>
      </w:r>
      <w:r w:rsidRPr="00854386">
        <w:rPr>
          <w:rFonts w:ascii="Times New Roman" w:eastAsia="Times New Roman" w:hAnsi="Times New Roman" w:cs="Times New Roman"/>
          <w:bCs/>
          <w:sz w:val="28"/>
          <w:szCs w:val="28"/>
        </w:rPr>
        <w:t xml:space="preserve"> необходимо подготовить рабочее место, произвести клинический (физикальный) осмотр животного</w:t>
      </w:r>
      <w:r>
        <w:rPr>
          <w:rFonts w:ascii="Times New Roman" w:eastAsia="Times New Roman" w:hAnsi="Times New Roman" w:cs="Times New Roman"/>
          <w:bCs/>
          <w:sz w:val="28"/>
          <w:szCs w:val="28"/>
        </w:rPr>
        <w:t>,</w:t>
      </w:r>
      <w:r w:rsidRPr="00854386">
        <w:rPr>
          <w:rFonts w:ascii="Times New Roman" w:eastAsia="Times New Roman" w:hAnsi="Times New Roman" w:cs="Times New Roman"/>
          <w:bCs/>
          <w:sz w:val="28"/>
          <w:szCs w:val="28"/>
        </w:rPr>
        <w:t xml:space="preserve"> оформить диагностические листы, дать интерпретацию полученным результатам.</w:t>
      </w:r>
    </w:p>
    <w:p w14:paraId="50E7E100" w14:textId="77777777" w:rsidR="00C661F3" w:rsidRPr="00E521DB" w:rsidRDefault="00C661F3" w:rsidP="00C661F3">
      <w:pPr>
        <w:pStyle w:val="a7"/>
        <w:numPr>
          <w:ilvl w:val="0"/>
          <w:numId w:val="7"/>
        </w:numPr>
        <w:spacing w:after="0" w:line="360" w:lineRule="auto"/>
        <w:ind w:hanging="11"/>
        <w:jc w:val="both"/>
        <w:rPr>
          <w:rFonts w:ascii="Times New Roman" w:eastAsia="Times New Roman" w:hAnsi="Times New Roman"/>
          <w:bCs/>
          <w:sz w:val="28"/>
          <w:szCs w:val="28"/>
        </w:rPr>
      </w:pPr>
      <w:r w:rsidRPr="00E521DB">
        <w:rPr>
          <w:rFonts w:ascii="Times New Roman" w:eastAsia="Times New Roman" w:hAnsi="Times New Roman"/>
          <w:bCs/>
          <w:sz w:val="28"/>
          <w:szCs w:val="28"/>
        </w:rPr>
        <w:t>Клинический осмотр сельскохозяйственной птицы</w:t>
      </w:r>
    </w:p>
    <w:p w14:paraId="6AAF9C4E" w14:textId="77777777" w:rsidR="00C661F3" w:rsidRPr="00A808A0" w:rsidRDefault="00C661F3" w:rsidP="00C661F3">
      <w:pPr>
        <w:spacing w:after="0" w:line="360" w:lineRule="auto"/>
        <w:ind w:firstLine="709"/>
        <w:jc w:val="both"/>
        <w:rPr>
          <w:rFonts w:ascii="Times New Roman" w:eastAsia="Times New Roman" w:hAnsi="Times New Roman"/>
          <w:bCs/>
          <w:sz w:val="28"/>
          <w:szCs w:val="28"/>
        </w:rPr>
      </w:pPr>
      <w:r w:rsidRPr="00A808A0">
        <w:rPr>
          <w:rFonts w:ascii="Times New Roman" w:eastAsia="Times New Roman" w:hAnsi="Times New Roman"/>
          <w:bCs/>
          <w:sz w:val="28"/>
          <w:szCs w:val="28"/>
        </w:rPr>
        <w:t xml:space="preserve">Конкурсанту необходимо подготовить рабочее место, произвести клинический (физикальный) </w:t>
      </w:r>
      <w:r>
        <w:rPr>
          <w:rFonts w:ascii="Times New Roman" w:eastAsia="Times New Roman" w:hAnsi="Times New Roman"/>
          <w:bCs/>
          <w:sz w:val="28"/>
          <w:szCs w:val="28"/>
        </w:rPr>
        <w:t>осмотр</w:t>
      </w:r>
      <w:r w:rsidRPr="00A808A0">
        <w:rPr>
          <w:rFonts w:ascii="Times New Roman" w:eastAsia="Times New Roman" w:hAnsi="Times New Roman"/>
          <w:bCs/>
          <w:sz w:val="28"/>
          <w:szCs w:val="28"/>
        </w:rPr>
        <w:t xml:space="preserve"> птицы, оформить диагностические листы, дать интерпретацию полученным результатам.</w:t>
      </w:r>
    </w:p>
    <w:p w14:paraId="6E0C5E56" w14:textId="77777777" w:rsidR="00C661F3" w:rsidRPr="00E521DB" w:rsidRDefault="00C661F3" w:rsidP="00C661F3">
      <w:pPr>
        <w:pStyle w:val="a7"/>
        <w:numPr>
          <w:ilvl w:val="0"/>
          <w:numId w:val="7"/>
        </w:numPr>
        <w:tabs>
          <w:tab w:val="left" w:pos="1134"/>
        </w:tabs>
        <w:autoSpaceDE w:val="0"/>
        <w:autoSpaceDN w:val="0"/>
        <w:adjustRightInd w:val="0"/>
        <w:spacing w:after="0" w:line="360" w:lineRule="auto"/>
        <w:ind w:left="0" w:firstLine="709"/>
        <w:jc w:val="both"/>
        <w:rPr>
          <w:rFonts w:ascii="Times New Roman" w:eastAsia="Times New Roman" w:hAnsi="Times New Roman"/>
          <w:bCs/>
          <w:sz w:val="28"/>
          <w:szCs w:val="28"/>
        </w:rPr>
      </w:pPr>
      <w:r w:rsidRPr="00E521DB">
        <w:rPr>
          <w:rFonts w:ascii="Times New Roman" w:eastAsia="Times New Roman" w:hAnsi="Times New Roman"/>
          <w:bCs/>
          <w:sz w:val="28"/>
          <w:szCs w:val="28"/>
        </w:rPr>
        <w:t>Клинический (физикальный) осмотр домашнего животного с последующей УЗИ диагностикой органов брюшной полости</w:t>
      </w:r>
    </w:p>
    <w:p w14:paraId="6B8BE8B3" w14:textId="77777777" w:rsidR="00C661F3" w:rsidRDefault="00C661F3" w:rsidP="00C661F3">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Конкурсанту</w:t>
      </w:r>
      <w:r w:rsidRPr="00854386">
        <w:rPr>
          <w:rFonts w:ascii="Times New Roman" w:eastAsia="Times New Roman" w:hAnsi="Times New Roman" w:cs="Times New Roman"/>
          <w:bCs/>
          <w:sz w:val="28"/>
          <w:szCs w:val="28"/>
        </w:rPr>
        <w:t xml:space="preserve"> необходимо подготовить рабочее место, произвести клинический (физикальный) осмотр мелкого домашнего животного, оформить диагностические листы, дать интерпретацию полученным результатам.</w:t>
      </w:r>
    </w:p>
    <w:p w14:paraId="716B04C0" w14:textId="77777777" w:rsidR="00C661F3" w:rsidRPr="00E521DB" w:rsidRDefault="00C661F3" w:rsidP="00C661F3">
      <w:pPr>
        <w:pStyle w:val="a7"/>
        <w:numPr>
          <w:ilvl w:val="0"/>
          <w:numId w:val="7"/>
        </w:numPr>
        <w:tabs>
          <w:tab w:val="left" w:pos="1134"/>
        </w:tabs>
        <w:autoSpaceDE w:val="0"/>
        <w:autoSpaceDN w:val="0"/>
        <w:adjustRightInd w:val="0"/>
        <w:spacing w:after="0" w:line="360" w:lineRule="auto"/>
        <w:ind w:left="0" w:firstLine="709"/>
        <w:jc w:val="both"/>
        <w:rPr>
          <w:rFonts w:ascii="Times New Roman" w:eastAsia="Times New Roman" w:hAnsi="Times New Roman"/>
          <w:bCs/>
          <w:sz w:val="28"/>
          <w:szCs w:val="28"/>
        </w:rPr>
      </w:pPr>
      <w:r w:rsidRPr="00E521DB">
        <w:rPr>
          <w:rFonts w:ascii="Times New Roman" w:eastAsia="Times New Roman" w:hAnsi="Times New Roman"/>
          <w:bCs/>
          <w:sz w:val="28"/>
          <w:szCs w:val="28"/>
        </w:rPr>
        <w:t>Ревизия и ушивание операционной раны</w:t>
      </w:r>
    </w:p>
    <w:p w14:paraId="31A21EFB"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Конкурсанту</w:t>
      </w:r>
      <w:r w:rsidRPr="00854386">
        <w:rPr>
          <w:rFonts w:ascii="Times New Roman" w:eastAsia="Times New Roman" w:hAnsi="Times New Roman" w:cs="Times New Roman"/>
          <w:bCs/>
          <w:sz w:val="28"/>
          <w:szCs w:val="28"/>
        </w:rPr>
        <w:t xml:space="preserve"> необходимо подготовить рабочее место, определить технику хирургической помощи, наложить хирургические швы на тренажер-симулятор.</w:t>
      </w:r>
    </w:p>
    <w:p w14:paraId="338B45F2" w14:textId="77777777" w:rsidR="00C661F3" w:rsidRPr="00E521DB" w:rsidRDefault="00C661F3" w:rsidP="00C661F3">
      <w:pPr>
        <w:pStyle w:val="a7"/>
        <w:numPr>
          <w:ilvl w:val="0"/>
          <w:numId w:val="7"/>
        </w:numPr>
        <w:tabs>
          <w:tab w:val="left" w:pos="1134"/>
        </w:tabs>
        <w:autoSpaceDE w:val="0"/>
        <w:autoSpaceDN w:val="0"/>
        <w:adjustRightInd w:val="0"/>
        <w:spacing w:after="0" w:line="360" w:lineRule="auto"/>
        <w:ind w:left="0" w:firstLine="709"/>
        <w:jc w:val="both"/>
        <w:rPr>
          <w:rFonts w:ascii="Times New Roman" w:eastAsia="Times New Roman" w:hAnsi="Times New Roman"/>
          <w:bCs/>
          <w:sz w:val="28"/>
          <w:szCs w:val="28"/>
        </w:rPr>
      </w:pPr>
      <w:r w:rsidRPr="00E521DB">
        <w:rPr>
          <w:rFonts w:ascii="Times New Roman" w:eastAsia="Times New Roman" w:hAnsi="Times New Roman"/>
          <w:bCs/>
          <w:sz w:val="28"/>
          <w:szCs w:val="28"/>
        </w:rPr>
        <w:t>Диагностика местного гнойного воспаления с последующим оказанием помощи животному</w:t>
      </w:r>
    </w:p>
    <w:p w14:paraId="010728B0"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Конкурсант</w:t>
      </w:r>
      <w:r w:rsidRPr="00854386">
        <w:rPr>
          <w:rFonts w:ascii="Times New Roman" w:eastAsia="Times New Roman" w:hAnsi="Times New Roman" w:cs="Times New Roman"/>
          <w:bCs/>
          <w:sz w:val="28"/>
          <w:szCs w:val="28"/>
        </w:rPr>
        <w:t>у необходимо выявить патологический очаг, определить его характер, провести взятие патологического материала, оформить сопроводительную документацию, оказать лечебную помощь и дать рекомендации.</w:t>
      </w:r>
    </w:p>
    <w:p w14:paraId="0AB09E44" w14:textId="77777777" w:rsidR="00C661F3" w:rsidRPr="00E521DB" w:rsidRDefault="00C661F3" w:rsidP="00C661F3">
      <w:pPr>
        <w:pStyle w:val="a7"/>
        <w:numPr>
          <w:ilvl w:val="0"/>
          <w:numId w:val="7"/>
        </w:numPr>
        <w:tabs>
          <w:tab w:val="left" w:pos="1134"/>
        </w:tabs>
        <w:autoSpaceDE w:val="0"/>
        <w:autoSpaceDN w:val="0"/>
        <w:adjustRightInd w:val="0"/>
        <w:spacing w:after="0" w:line="360" w:lineRule="auto"/>
        <w:ind w:left="0" w:firstLine="709"/>
        <w:jc w:val="both"/>
        <w:rPr>
          <w:rFonts w:ascii="Times New Roman" w:eastAsia="Times New Roman" w:hAnsi="Times New Roman"/>
          <w:bCs/>
          <w:sz w:val="28"/>
          <w:szCs w:val="28"/>
        </w:rPr>
      </w:pPr>
      <w:r w:rsidRPr="00E521DB">
        <w:rPr>
          <w:rFonts w:ascii="Times New Roman" w:eastAsia="Times New Roman" w:hAnsi="Times New Roman"/>
          <w:bCs/>
          <w:sz w:val="28"/>
          <w:szCs w:val="28"/>
        </w:rPr>
        <w:t>Ортопедическая обработка копытец КРС</w:t>
      </w:r>
    </w:p>
    <w:p w14:paraId="34B43E44"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Конкурсант</w:t>
      </w:r>
      <w:r w:rsidRPr="00854386">
        <w:rPr>
          <w:rFonts w:ascii="Times New Roman" w:eastAsia="Times New Roman" w:hAnsi="Times New Roman" w:cs="Times New Roman"/>
          <w:bCs/>
          <w:sz w:val="28"/>
          <w:szCs w:val="28"/>
        </w:rPr>
        <w:t>у необходимо провести ортопедическую обработку тренажера-симулятора копытец КРС.</w:t>
      </w:r>
    </w:p>
    <w:p w14:paraId="01C59874"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b/>
          <w:color w:val="000000"/>
          <w:sz w:val="28"/>
          <w:szCs w:val="28"/>
          <w:lang w:eastAsia="ru-RU"/>
        </w:rPr>
      </w:pPr>
      <w:r w:rsidRPr="00854386">
        <w:rPr>
          <w:rFonts w:ascii="Times New Roman" w:eastAsia="Times New Roman" w:hAnsi="Times New Roman" w:cs="Times New Roman"/>
          <w:b/>
          <w:bCs/>
          <w:sz w:val="28"/>
          <w:szCs w:val="28"/>
          <w:lang w:eastAsia="ru-RU"/>
        </w:rPr>
        <w:t>Модуль Г.</w:t>
      </w:r>
      <w:r w:rsidRPr="00854386">
        <w:rPr>
          <w:rFonts w:ascii="Times New Roman" w:eastAsia="Times New Roman" w:hAnsi="Times New Roman" w:cs="Times New Roman"/>
          <w:b/>
          <w:color w:val="000000"/>
          <w:sz w:val="28"/>
          <w:szCs w:val="28"/>
          <w:lang w:eastAsia="ru-RU"/>
        </w:rPr>
        <w:t xml:space="preserve"> Репродуктология сельскохозяйственных животных и птицы (инвариант)</w:t>
      </w:r>
    </w:p>
    <w:p w14:paraId="14763887" w14:textId="77777777" w:rsidR="00C661F3" w:rsidRPr="00854386" w:rsidRDefault="00C661F3" w:rsidP="00C661F3">
      <w:pPr>
        <w:spacing w:after="0" w:line="360" w:lineRule="auto"/>
        <w:ind w:firstLine="709"/>
        <w:contextualSpacing/>
        <w:jc w:val="both"/>
        <w:rPr>
          <w:rFonts w:ascii="Times New Roman" w:eastAsia="Times New Roman" w:hAnsi="Times New Roman" w:cs="Times New Roman"/>
          <w:color w:val="000000"/>
          <w:sz w:val="28"/>
          <w:szCs w:val="28"/>
        </w:rPr>
      </w:pPr>
      <w:r w:rsidRPr="00854386">
        <w:rPr>
          <w:rFonts w:ascii="Times New Roman" w:eastAsia="Times New Roman" w:hAnsi="Times New Roman" w:cs="Times New Roman"/>
          <w:b/>
          <w:bCs/>
          <w:sz w:val="28"/>
          <w:szCs w:val="28"/>
        </w:rPr>
        <w:t>Время на выполнение модуля:</w:t>
      </w:r>
      <w:r w:rsidRPr="00854386">
        <w:rPr>
          <w:rFonts w:ascii="Times New Roman" w:eastAsia="Times New Roman" w:hAnsi="Times New Roman" w:cs="Times New Roman"/>
          <w:bCs/>
          <w:sz w:val="28"/>
          <w:szCs w:val="28"/>
        </w:rPr>
        <w:t xml:space="preserve"> </w:t>
      </w:r>
      <w:r w:rsidRPr="00854386">
        <w:rPr>
          <w:rFonts w:ascii="Times New Roman" w:eastAsia="Times New Roman" w:hAnsi="Times New Roman" w:cs="Times New Roman"/>
          <w:color w:val="000000"/>
          <w:sz w:val="28"/>
          <w:szCs w:val="28"/>
        </w:rPr>
        <w:t>20 минут</w:t>
      </w:r>
    </w:p>
    <w:p w14:paraId="16634C7B" w14:textId="77777777" w:rsidR="00C661F3" w:rsidRDefault="00C661F3" w:rsidP="00C661F3">
      <w:pPr>
        <w:spacing w:after="0" w:line="360" w:lineRule="auto"/>
        <w:ind w:firstLine="709"/>
        <w:contextualSpacing/>
        <w:jc w:val="both"/>
        <w:rPr>
          <w:rFonts w:ascii="Times New Roman" w:eastAsia="Times New Roman" w:hAnsi="Times New Roman" w:cs="Times New Roman"/>
          <w:b/>
          <w:bCs/>
          <w:sz w:val="28"/>
          <w:szCs w:val="28"/>
        </w:rPr>
      </w:pPr>
      <w:r w:rsidRPr="00854386">
        <w:rPr>
          <w:rFonts w:ascii="Times New Roman" w:eastAsia="Times New Roman" w:hAnsi="Times New Roman" w:cs="Times New Roman"/>
          <w:b/>
          <w:color w:val="000000"/>
          <w:sz w:val="28"/>
          <w:szCs w:val="28"/>
        </w:rPr>
        <w:t>Задание:</w:t>
      </w:r>
    </w:p>
    <w:p w14:paraId="7A79CAB5" w14:textId="77777777" w:rsidR="00C661F3" w:rsidRPr="00E521DB" w:rsidRDefault="00C661F3" w:rsidP="00C661F3">
      <w:pPr>
        <w:spacing w:after="0" w:line="360" w:lineRule="auto"/>
        <w:ind w:firstLine="709"/>
        <w:contextualSpacing/>
        <w:jc w:val="both"/>
        <w:rPr>
          <w:rFonts w:ascii="Times New Roman" w:eastAsia="Times New Roman" w:hAnsi="Times New Roman" w:cs="Times New Roman"/>
          <w:sz w:val="28"/>
          <w:szCs w:val="28"/>
        </w:rPr>
      </w:pPr>
      <w:r w:rsidRPr="00E521DB">
        <w:rPr>
          <w:rFonts w:ascii="Times New Roman" w:eastAsia="Times New Roman" w:hAnsi="Times New Roman" w:cs="Times New Roman"/>
          <w:sz w:val="28"/>
          <w:szCs w:val="28"/>
        </w:rPr>
        <w:t>Оттаивание глубокозамороженной спермы и оценка ее качества</w:t>
      </w:r>
    </w:p>
    <w:p w14:paraId="357868CA" w14:textId="6BECA682" w:rsidR="00C661F3" w:rsidRDefault="00C661F3" w:rsidP="00C661F3">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rPr>
        <w:lastRenderedPageBreak/>
        <w:t>Конкурсант</w:t>
      </w:r>
      <w:r w:rsidRPr="00854386">
        <w:rPr>
          <w:rFonts w:ascii="Times New Roman" w:eastAsia="Times New Roman" w:hAnsi="Times New Roman" w:cs="Times New Roman"/>
          <w:bCs/>
          <w:sz w:val="28"/>
          <w:szCs w:val="28"/>
        </w:rPr>
        <w:t>у необходимо провести р</w:t>
      </w:r>
      <w:r w:rsidRPr="00854386">
        <w:rPr>
          <w:rFonts w:ascii="Times New Roman" w:eastAsia="Times New Roman" w:hAnsi="Times New Roman" w:cs="Times New Roman"/>
          <w:sz w:val="28"/>
          <w:szCs w:val="28"/>
          <w:lang w:eastAsia="ru-RU"/>
        </w:rPr>
        <w:t>азморозку спермы и оценку ее качества в баллах.</w:t>
      </w:r>
    </w:p>
    <w:p w14:paraId="70BCAD07" w14:textId="77777777" w:rsidR="00C661F3" w:rsidRDefault="00C661F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6758E44C" w14:textId="77777777" w:rsidR="00C661F3" w:rsidRPr="009148B9" w:rsidRDefault="00C661F3" w:rsidP="009148B9">
      <w:pPr>
        <w:pStyle w:val="1"/>
        <w:jc w:val="center"/>
        <w:rPr>
          <w:rFonts w:ascii="Times New Roman" w:hAnsi="Times New Roman" w:cs="Times New Roman"/>
          <w:color w:val="auto"/>
          <w:sz w:val="28"/>
          <w:szCs w:val="28"/>
        </w:rPr>
      </w:pPr>
      <w:bookmarkStart w:id="30" w:name="_Toc78885643"/>
      <w:bookmarkStart w:id="31" w:name="_Toc205806212"/>
      <w:bookmarkStart w:id="32" w:name="_Toc218713078"/>
      <w:bookmarkStart w:id="33" w:name="_Toc218715240"/>
      <w:r w:rsidRPr="009148B9">
        <w:rPr>
          <w:rFonts w:ascii="Times New Roman" w:hAnsi="Times New Roman" w:cs="Times New Roman"/>
          <w:color w:val="auto"/>
          <w:sz w:val="28"/>
          <w:szCs w:val="28"/>
        </w:rPr>
        <w:lastRenderedPageBreak/>
        <w:t>2. СПЕЦИАЛЬНЫЕ ПРАВИЛА КОМПЕТЕНЦИИ</w:t>
      </w:r>
      <w:r w:rsidRPr="009148B9">
        <w:rPr>
          <w:rFonts w:ascii="Times New Roman" w:hAnsi="Times New Roman" w:cs="Times New Roman"/>
          <w:i/>
          <w:color w:val="auto"/>
          <w:sz w:val="28"/>
          <w:szCs w:val="28"/>
          <w:vertAlign w:val="superscript"/>
        </w:rPr>
        <w:footnoteReference w:id="2"/>
      </w:r>
      <w:bookmarkEnd w:id="30"/>
      <w:bookmarkEnd w:id="31"/>
      <w:bookmarkEnd w:id="32"/>
      <w:bookmarkEnd w:id="33"/>
    </w:p>
    <w:p w14:paraId="583B2C6C" w14:textId="77777777" w:rsidR="00C661F3" w:rsidRPr="00854386" w:rsidRDefault="00C661F3" w:rsidP="00C661F3">
      <w:pPr>
        <w:spacing w:after="0" w:line="360" w:lineRule="auto"/>
        <w:ind w:firstLine="709"/>
        <w:contextualSpacing/>
        <w:jc w:val="both"/>
        <w:rPr>
          <w:rFonts w:ascii="Times New Roman" w:hAnsi="Times New Roman" w:cs="Times New Roman"/>
          <w:sz w:val="28"/>
          <w:szCs w:val="28"/>
        </w:rPr>
      </w:pPr>
      <w:bookmarkStart w:id="34" w:name="_Toc78885659"/>
      <w:r w:rsidRPr="00854386">
        <w:rPr>
          <w:rFonts w:ascii="Times New Roman" w:hAnsi="Times New Roman" w:cs="Times New Roman"/>
          <w:sz w:val="28"/>
          <w:szCs w:val="28"/>
        </w:rPr>
        <w:t>Время на выполнения задания не должны превышать 8 часов в день.</w:t>
      </w:r>
    </w:p>
    <w:p w14:paraId="71240BE4" w14:textId="77777777" w:rsidR="00C661F3" w:rsidRPr="00854386" w:rsidRDefault="00C661F3" w:rsidP="00C661F3">
      <w:pPr>
        <w:spacing w:after="0" w:line="360" w:lineRule="auto"/>
        <w:contextualSpacing/>
        <w:jc w:val="both"/>
        <w:rPr>
          <w:rFonts w:ascii="Times New Roman" w:hAnsi="Times New Roman" w:cs="Times New Roman"/>
          <w:sz w:val="28"/>
          <w:szCs w:val="28"/>
        </w:rPr>
      </w:pPr>
      <w:r w:rsidRPr="00854386">
        <w:rPr>
          <w:rFonts w:ascii="Times New Roman" w:hAnsi="Times New Roman" w:cs="Times New Roman"/>
          <w:sz w:val="28"/>
          <w:szCs w:val="28"/>
        </w:rPr>
        <w:t xml:space="preserve">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 Так же необходимо учитывать антропометрические, психофизиологические и психологические особенности данной возрастной группы. </w:t>
      </w:r>
    </w:p>
    <w:p w14:paraId="0EE90FCF" w14:textId="77777777" w:rsidR="00C661F3" w:rsidRPr="00854386" w:rsidRDefault="00C661F3" w:rsidP="00C661F3">
      <w:pPr>
        <w:spacing w:after="0" w:line="360" w:lineRule="auto"/>
        <w:ind w:firstLine="709"/>
        <w:contextualSpacing/>
        <w:jc w:val="both"/>
        <w:rPr>
          <w:rFonts w:ascii="Times New Roman" w:hAnsi="Times New Roman" w:cs="Times New Roman"/>
          <w:sz w:val="28"/>
          <w:szCs w:val="28"/>
        </w:rPr>
      </w:pPr>
      <w:r w:rsidRPr="00854386">
        <w:rPr>
          <w:rFonts w:ascii="Times New Roman" w:hAnsi="Times New Roman" w:cs="Times New Roman"/>
          <w:sz w:val="28"/>
          <w:szCs w:val="28"/>
        </w:rPr>
        <w:t>В ходе выполнения заданий можно прибегать к помощи волонтеров или экспертов с целью фиксации объектов исследования.</w:t>
      </w:r>
    </w:p>
    <w:p w14:paraId="1E1033EB" w14:textId="77777777" w:rsidR="00C661F3" w:rsidRPr="009148B9" w:rsidRDefault="00C661F3" w:rsidP="009148B9">
      <w:pPr>
        <w:pStyle w:val="1"/>
        <w:rPr>
          <w:rFonts w:ascii="Times New Roman" w:hAnsi="Times New Roman" w:cs="Times New Roman"/>
          <w:color w:val="auto"/>
          <w:sz w:val="28"/>
          <w:szCs w:val="28"/>
        </w:rPr>
      </w:pPr>
      <w:bookmarkStart w:id="35" w:name="_Toc205806213"/>
      <w:bookmarkStart w:id="36" w:name="_Toc218713079"/>
      <w:bookmarkStart w:id="37" w:name="_Toc218715241"/>
      <w:r w:rsidRPr="009148B9">
        <w:rPr>
          <w:rFonts w:ascii="Times New Roman" w:hAnsi="Times New Roman" w:cs="Times New Roman"/>
          <w:color w:val="auto"/>
          <w:sz w:val="28"/>
          <w:szCs w:val="28"/>
        </w:rPr>
        <w:t xml:space="preserve">2.1. </w:t>
      </w:r>
      <w:bookmarkEnd w:id="34"/>
      <w:r w:rsidRPr="009148B9">
        <w:rPr>
          <w:rFonts w:ascii="Times New Roman" w:hAnsi="Times New Roman" w:cs="Times New Roman"/>
          <w:color w:val="auto"/>
          <w:sz w:val="28"/>
          <w:szCs w:val="28"/>
        </w:rPr>
        <w:t>Личный инструмент конкурсанта</w:t>
      </w:r>
      <w:bookmarkEnd w:id="35"/>
      <w:bookmarkEnd w:id="36"/>
      <w:bookmarkEnd w:id="37"/>
    </w:p>
    <w:p w14:paraId="6EA48F4B" w14:textId="77777777" w:rsidR="00C661F3" w:rsidRPr="00854386" w:rsidRDefault="00C661F3" w:rsidP="00C661F3">
      <w:pPr>
        <w:pStyle w:val="a7"/>
        <w:numPr>
          <w:ilvl w:val="0"/>
          <w:numId w:val="8"/>
        </w:numPr>
        <w:spacing w:after="0" w:line="360" w:lineRule="auto"/>
        <w:rPr>
          <w:rFonts w:ascii="Times New Roman" w:hAnsi="Times New Roman"/>
          <w:sz w:val="28"/>
          <w:szCs w:val="28"/>
        </w:rPr>
      </w:pPr>
      <w:r w:rsidRPr="00854386">
        <w:rPr>
          <w:rFonts w:ascii="Times New Roman" w:hAnsi="Times New Roman"/>
          <w:sz w:val="28"/>
          <w:szCs w:val="28"/>
        </w:rPr>
        <w:t>Фонендоскоп с часами</w:t>
      </w:r>
    </w:p>
    <w:p w14:paraId="3A1A10AE" w14:textId="77777777" w:rsidR="00C661F3" w:rsidRPr="00854386" w:rsidRDefault="00C661F3" w:rsidP="00C661F3">
      <w:pPr>
        <w:pStyle w:val="a7"/>
        <w:numPr>
          <w:ilvl w:val="0"/>
          <w:numId w:val="8"/>
        </w:numPr>
        <w:spacing w:after="0" w:line="360" w:lineRule="auto"/>
        <w:rPr>
          <w:rFonts w:ascii="Times New Roman" w:hAnsi="Times New Roman"/>
          <w:sz w:val="28"/>
          <w:szCs w:val="28"/>
        </w:rPr>
      </w:pPr>
      <w:r w:rsidRPr="00854386">
        <w:rPr>
          <w:rFonts w:ascii="Times New Roman" w:hAnsi="Times New Roman"/>
          <w:sz w:val="28"/>
          <w:szCs w:val="28"/>
        </w:rPr>
        <w:t>Часы наручные с секундной стрелкой</w:t>
      </w:r>
    </w:p>
    <w:p w14:paraId="14FEB45C" w14:textId="77777777" w:rsidR="00C661F3" w:rsidRPr="00854386" w:rsidRDefault="00C661F3" w:rsidP="00C661F3">
      <w:pPr>
        <w:pStyle w:val="a7"/>
        <w:numPr>
          <w:ilvl w:val="0"/>
          <w:numId w:val="8"/>
        </w:numPr>
        <w:spacing w:after="0" w:line="360" w:lineRule="auto"/>
        <w:rPr>
          <w:rFonts w:ascii="Times New Roman" w:hAnsi="Times New Roman"/>
          <w:sz w:val="28"/>
          <w:szCs w:val="28"/>
        </w:rPr>
      </w:pPr>
      <w:r w:rsidRPr="00854386">
        <w:rPr>
          <w:rFonts w:ascii="Times New Roman" w:hAnsi="Times New Roman"/>
          <w:sz w:val="28"/>
          <w:szCs w:val="28"/>
        </w:rPr>
        <w:t>Термометр, перкуссионный молоточек и плессиметр, хирургический инструмент</w:t>
      </w:r>
    </w:p>
    <w:p w14:paraId="0A59FC66" w14:textId="77777777" w:rsidR="00C661F3" w:rsidRDefault="00C661F3" w:rsidP="00C661F3">
      <w:pPr>
        <w:pStyle w:val="a7"/>
        <w:numPr>
          <w:ilvl w:val="0"/>
          <w:numId w:val="8"/>
        </w:numPr>
        <w:spacing w:after="0" w:line="360" w:lineRule="auto"/>
        <w:rPr>
          <w:rFonts w:ascii="Times New Roman" w:hAnsi="Times New Roman"/>
          <w:sz w:val="28"/>
          <w:szCs w:val="28"/>
        </w:rPr>
      </w:pPr>
      <w:r w:rsidRPr="00854386">
        <w:rPr>
          <w:rFonts w:ascii="Times New Roman" w:hAnsi="Times New Roman"/>
          <w:sz w:val="28"/>
          <w:szCs w:val="28"/>
        </w:rPr>
        <w:t>Белый халат, защитный комбинезон и медицинский чепчик</w:t>
      </w:r>
    </w:p>
    <w:p w14:paraId="393499C4" w14:textId="77777777" w:rsidR="00C661F3" w:rsidRPr="009148B9" w:rsidRDefault="00C661F3" w:rsidP="009148B9">
      <w:pPr>
        <w:pStyle w:val="1"/>
        <w:rPr>
          <w:rFonts w:ascii="Times New Roman" w:hAnsi="Times New Roman" w:cs="Times New Roman"/>
          <w:color w:val="auto"/>
          <w:sz w:val="28"/>
          <w:szCs w:val="28"/>
        </w:rPr>
      </w:pPr>
      <w:bookmarkStart w:id="38" w:name="_Toc205806214"/>
      <w:bookmarkStart w:id="39" w:name="_Toc78885660"/>
      <w:bookmarkStart w:id="40" w:name="_Toc218713080"/>
      <w:bookmarkStart w:id="41" w:name="_Toc218715242"/>
      <w:r w:rsidRPr="009148B9">
        <w:rPr>
          <w:rFonts w:ascii="Times New Roman" w:hAnsi="Times New Roman" w:cs="Times New Roman"/>
          <w:color w:val="auto"/>
          <w:sz w:val="28"/>
          <w:szCs w:val="28"/>
        </w:rPr>
        <w:t>2.2. Материалы, оборудование и инструменты,</w:t>
      </w:r>
      <w:bookmarkStart w:id="42" w:name="_Toc205806215"/>
      <w:bookmarkEnd w:id="38"/>
      <w:r w:rsidRPr="009148B9">
        <w:rPr>
          <w:rFonts w:ascii="Times New Roman" w:hAnsi="Times New Roman" w:cs="Times New Roman"/>
          <w:color w:val="auto"/>
          <w:sz w:val="28"/>
          <w:szCs w:val="28"/>
        </w:rPr>
        <w:t xml:space="preserve"> запрещенные на площадке</w:t>
      </w:r>
      <w:bookmarkEnd w:id="39"/>
      <w:bookmarkEnd w:id="40"/>
      <w:bookmarkEnd w:id="41"/>
      <w:bookmarkEnd w:id="42"/>
    </w:p>
    <w:p w14:paraId="31FBBD56" w14:textId="77777777" w:rsidR="00C661F3" w:rsidRPr="00854386" w:rsidRDefault="00C661F3" w:rsidP="00C661F3">
      <w:pPr>
        <w:spacing w:after="0" w:line="360" w:lineRule="auto"/>
        <w:ind w:firstLine="709"/>
        <w:contextualSpacing/>
        <w:jc w:val="both"/>
        <w:rPr>
          <w:rFonts w:ascii="Times New Roman" w:hAnsi="Times New Roman" w:cs="Times New Roman"/>
          <w:sz w:val="28"/>
          <w:szCs w:val="28"/>
        </w:rPr>
      </w:pPr>
      <w:r w:rsidRPr="00854386">
        <w:rPr>
          <w:rFonts w:ascii="Times New Roman" w:hAnsi="Times New Roman" w:cs="Times New Roman"/>
          <w:sz w:val="28"/>
          <w:szCs w:val="28"/>
        </w:rPr>
        <w:t xml:space="preserve">В момент выполнения конкурсных заданий категорически запрещено пользоваться средствами коммуникации (телефоны, смартфоны, планшеты, наушники и прочие гаджеты), справочными материалами – если они не предоставлены организаторами. Также категорически запрещается во время официального времени общаться с другими </w:t>
      </w:r>
      <w:r>
        <w:rPr>
          <w:rFonts w:ascii="Times New Roman" w:hAnsi="Times New Roman" w:cs="Times New Roman"/>
          <w:sz w:val="28"/>
          <w:szCs w:val="28"/>
        </w:rPr>
        <w:t>конкурсант</w:t>
      </w:r>
      <w:r w:rsidRPr="00854386">
        <w:rPr>
          <w:rFonts w:ascii="Times New Roman" w:hAnsi="Times New Roman" w:cs="Times New Roman"/>
          <w:sz w:val="28"/>
          <w:szCs w:val="28"/>
        </w:rPr>
        <w:t>ами.</w:t>
      </w:r>
    </w:p>
    <w:p w14:paraId="219B4A83" w14:textId="32D35B6A" w:rsidR="00C661F3" w:rsidRDefault="00C661F3" w:rsidP="00C661F3">
      <w:pPr>
        <w:spacing w:after="0" w:line="360" w:lineRule="auto"/>
        <w:ind w:firstLine="709"/>
        <w:contextualSpacing/>
        <w:jc w:val="both"/>
        <w:rPr>
          <w:rFonts w:ascii="Times New Roman" w:hAnsi="Times New Roman" w:cs="Times New Roman"/>
          <w:sz w:val="28"/>
          <w:szCs w:val="28"/>
        </w:rPr>
      </w:pPr>
      <w:r w:rsidRPr="00854386">
        <w:rPr>
          <w:rFonts w:ascii="Times New Roman" w:hAnsi="Times New Roman" w:cs="Times New Roman"/>
          <w:sz w:val="28"/>
          <w:szCs w:val="28"/>
        </w:rPr>
        <w:t>При выявлении данного факта, незамедлительно составляется протокол об отстранении конкурсанта от выполняемых заданий согласно маршрутному листу сроком не менее 2 часов выполняемых заданий. Выполнение в другое время данных заданий не допустимо.</w:t>
      </w:r>
    </w:p>
    <w:p w14:paraId="7166BF0E" w14:textId="77777777" w:rsidR="00C661F3" w:rsidRDefault="00C661F3">
      <w:pPr>
        <w:rPr>
          <w:rFonts w:ascii="Times New Roman" w:hAnsi="Times New Roman" w:cs="Times New Roman"/>
          <w:sz w:val="28"/>
          <w:szCs w:val="28"/>
        </w:rPr>
      </w:pPr>
      <w:r>
        <w:rPr>
          <w:rFonts w:ascii="Times New Roman" w:hAnsi="Times New Roman" w:cs="Times New Roman"/>
          <w:sz w:val="28"/>
          <w:szCs w:val="28"/>
        </w:rPr>
        <w:br w:type="page"/>
      </w:r>
    </w:p>
    <w:p w14:paraId="00A7FC9A" w14:textId="77777777" w:rsidR="00C661F3" w:rsidRPr="009148B9" w:rsidRDefault="00C661F3" w:rsidP="009148B9">
      <w:pPr>
        <w:pStyle w:val="1"/>
        <w:jc w:val="center"/>
        <w:rPr>
          <w:rFonts w:ascii="Times New Roman" w:hAnsi="Times New Roman" w:cs="Times New Roman"/>
          <w:color w:val="auto"/>
          <w:sz w:val="28"/>
          <w:szCs w:val="28"/>
        </w:rPr>
      </w:pPr>
      <w:bookmarkStart w:id="43" w:name="_Toc205806216"/>
      <w:bookmarkStart w:id="44" w:name="_Toc218713081"/>
      <w:bookmarkStart w:id="45" w:name="_Toc218715243"/>
      <w:r w:rsidRPr="009148B9">
        <w:rPr>
          <w:rFonts w:ascii="Times New Roman" w:hAnsi="Times New Roman" w:cs="Times New Roman"/>
          <w:color w:val="auto"/>
          <w:sz w:val="28"/>
          <w:szCs w:val="28"/>
        </w:rPr>
        <w:lastRenderedPageBreak/>
        <w:t>3. Приложения</w:t>
      </w:r>
      <w:bookmarkEnd w:id="43"/>
      <w:bookmarkEnd w:id="44"/>
      <w:bookmarkEnd w:id="45"/>
    </w:p>
    <w:p w14:paraId="47925764" w14:textId="77777777" w:rsidR="00C661F3" w:rsidRPr="00854386" w:rsidRDefault="00C661F3" w:rsidP="00C661F3">
      <w:pPr>
        <w:spacing w:after="0" w:line="360" w:lineRule="auto"/>
        <w:ind w:firstLine="709"/>
        <w:contextualSpacing/>
        <w:jc w:val="both"/>
        <w:rPr>
          <w:rFonts w:ascii="Times New Roman" w:hAnsi="Times New Roman" w:cs="Times New Roman"/>
          <w:sz w:val="28"/>
          <w:szCs w:val="28"/>
        </w:rPr>
      </w:pPr>
      <w:r w:rsidRPr="00854386">
        <w:rPr>
          <w:rFonts w:ascii="Times New Roman" w:hAnsi="Times New Roman" w:cs="Times New Roman"/>
          <w:sz w:val="28"/>
          <w:szCs w:val="28"/>
        </w:rPr>
        <w:t>Приложение 1. Инструкция по заполнению матрицы конкурсного задания</w:t>
      </w:r>
    </w:p>
    <w:p w14:paraId="542F810D" w14:textId="77777777" w:rsidR="00C661F3" w:rsidRPr="00854386" w:rsidRDefault="00C661F3" w:rsidP="00C661F3">
      <w:pPr>
        <w:spacing w:after="0" w:line="360" w:lineRule="auto"/>
        <w:ind w:firstLine="709"/>
        <w:contextualSpacing/>
        <w:jc w:val="both"/>
        <w:rPr>
          <w:rFonts w:ascii="Times New Roman" w:hAnsi="Times New Roman" w:cs="Times New Roman"/>
          <w:sz w:val="28"/>
          <w:szCs w:val="28"/>
        </w:rPr>
      </w:pPr>
      <w:r w:rsidRPr="00854386">
        <w:rPr>
          <w:rFonts w:ascii="Times New Roman" w:hAnsi="Times New Roman" w:cs="Times New Roman"/>
          <w:sz w:val="28"/>
          <w:szCs w:val="28"/>
        </w:rPr>
        <w:t>Приложение 2. Матрица конкурсного задания</w:t>
      </w:r>
    </w:p>
    <w:p w14:paraId="3D76C057" w14:textId="77777777" w:rsidR="00C661F3" w:rsidRPr="00854386" w:rsidRDefault="00C661F3" w:rsidP="00C661F3">
      <w:pPr>
        <w:spacing w:after="0" w:line="360" w:lineRule="auto"/>
        <w:ind w:firstLine="709"/>
        <w:contextualSpacing/>
        <w:jc w:val="both"/>
        <w:rPr>
          <w:rFonts w:ascii="Times New Roman" w:hAnsi="Times New Roman" w:cs="Times New Roman"/>
          <w:sz w:val="28"/>
          <w:szCs w:val="28"/>
        </w:rPr>
      </w:pPr>
      <w:r w:rsidRPr="00854386">
        <w:rPr>
          <w:rFonts w:ascii="Times New Roman" w:hAnsi="Times New Roman" w:cs="Times New Roman"/>
          <w:sz w:val="28"/>
          <w:szCs w:val="28"/>
        </w:rPr>
        <w:t>Приложение 3. Инструкция по охране труда</w:t>
      </w:r>
    </w:p>
    <w:p w14:paraId="0FBDA3AC" w14:textId="77777777" w:rsidR="00C661F3" w:rsidRPr="00854386" w:rsidRDefault="00C661F3" w:rsidP="00C661F3">
      <w:pPr>
        <w:spacing w:after="0" w:line="360" w:lineRule="auto"/>
        <w:ind w:firstLine="709"/>
        <w:contextualSpacing/>
        <w:jc w:val="both"/>
        <w:rPr>
          <w:rFonts w:ascii="Times New Roman" w:hAnsi="Times New Roman" w:cs="Times New Roman"/>
          <w:sz w:val="28"/>
          <w:szCs w:val="28"/>
        </w:rPr>
      </w:pPr>
      <w:r w:rsidRPr="00854386">
        <w:rPr>
          <w:rFonts w:ascii="Times New Roman" w:hAnsi="Times New Roman" w:cs="Times New Roman"/>
          <w:sz w:val="28"/>
          <w:szCs w:val="28"/>
        </w:rPr>
        <w:t>Приложение 4. Чек-лист компетенции</w:t>
      </w:r>
    </w:p>
    <w:p w14:paraId="793CBDB2" w14:textId="77777777" w:rsidR="00C661F3" w:rsidRPr="00854386" w:rsidRDefault="00C661F3" w:rsidP="00C661F3">
      <w:pPr>
        <w:autoSpaceDE w:val="0"/>
        <w:autoSpaceDN w:val="0"/>
        <w:adjustRightInd w:val="0"/>
        <w:spacing w:after="0" w:line="360" w:lineRule="auto"/>
        <w:contextualSpacing/>
        <w:jc w:val="both"/>
        <w:rPr>
          <w:rFonts w:ascii="Times New Roman" w:eastAsia="Times New Roman" w:hAnsi="Times New Roman" w:cs="Times New Roman"/>
          <w:i/>
          <w:iCs/>
          <w:sz w:val="28"/>
          <w:szCs w:val="28"/>
          <w:lang w:eastAsia="ru-RU"/>
        </w:rPr>
      </w:pPr>
    </w:p>
    <w:p w14:paraId="591D6E86" w14:textId="77777777" w:rsidR="00C661F3" w:rsidRDefault="00C661F3"/>
    <w:sectPr w:rsidR="00C661F3" w:rsidSect="00C661F3">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6C08E" w14:textId="77777777" w:rsidR="00856F73" w:rsidRDefault="00856F73" w:rsidP="00C661F3">
      <w:pPr>
        <w:spacing w:after="0" w:line="240" w:lineRule="auto"/>
      </w:pPr>
      <w:r>
        <w:separator/>
      </w:r>
    </w:p>
  </w:endnote>
  <w:endnote w:type="continuationSeparator" w:id="0">
    <w:p w14:paraId="44DD99DA" w14:textId="77777777" w:rsidR="00856F73" w:rsidRDefault="00856F73" w:rsidP="00C66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497431"/>
      <w:docPartObj>
        <w:docPartGallery w:val="Page Numbers (Bottom of Page)"/>
        <w:docPartUnique/>
      </w:docPartObj>
    </w:sdtPr>
    <w:sdtContent>
      <w:p w14:paraId="15389740" w14:textId="5D9F85CA" w:rsidR="00C661F3" w:rsidRDefault="00C661F3">
        <w:pPr>
          <w:pStyle w:val="af3"/>
          <w:jc w:val="center"/>
        </w:pPr>
        <w:r>
          <w:fldChar w:fldCharType="begin"/>
        </w:r>
        <w:r>
          <w:instrText>PAGE   \* MERGEFORMAT</w:instrText>
        </w:r>
        <w:r>
          <w:fldChar w:fldCharType="separate"/>
        </w:r>
        <w:r>
          <w:t>2</w:t>
        </w:r>
        <w:r>
          <w:fldChar w:fldCharType="end"/>
        </w:r>
      </w:p>
    </w:sdtContent>
  </w:sdt>
  <w:p w14:paraId="20A1C3F1" w14:textId="77777777" w:rsidR="00C661F3" w:rsidRDefault="00C661F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F80C7" w14:textId="77777777" w:rsidR="00856F73" w:rsidRDefault="00856F73" w:rsidP="00C661F3">
      <w:pPr>
        <w:spacing w:after="0" w:line="240" w:lineRule="auto"/>
      </w:pPr>
      <w:r>
        <w:separator/>
      </w:r>
    </w:p>
  </w:footnote>
  <w:footnote w:type="continuationSeparator" w:id="0">
    <w:p w14:paraId="3178AAF0" w14:textId="77777777" w:rsidR="00856F73" w:rsidRDefault="00856F73" w:rsidP="00C661F3">
      <w:pPr>
        <w:spacing w:after="0" w:line="240" w:lineRule="auto"/>
      </w:pPr>
      <w:r>
        <w:continuationSeparator/>
      </w:r>
    </w:p>
  </w:footnote>
  <w:footnote w:id="1">
    <w:p w14:paraId="2A46490E" w14:textId="77777777" w:rsidR="00C661F3" w:rsidRDefault="00C661F3" w:rsidP="00C661F3">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656D6D6F" w14:textId="77777777" w:rsidR="00C661F3" w:rsidRDefault="00C661F3" w:rsidP="00C661F3">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F7AA5"/>
    <w:multiLevelType w:val="hybridMultilevel"/>
    <w:tmpl w:val="CA3259B6"/>
    <w:lvl w:ilvl="0" w:tplc="1924D5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8315D3"/>
    <w:multiLevelType w:val="hybridMultilevel"/>
    <w:tmpl w:val="E6AAC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1156B"/>
    <w:multiLevelType w:val="hybridMultilevel"/>
    <w:tmpl w:val="BCE67418"/>
    <w:lvl w:ilvl="0" w:tplc="1924D596">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F80028"/>
    <w:multiLevelType w:val="hybridMultilevel"/>
    <w:tmpl w:val="8B1E6108"/>
    <w:lvl w:ilvl="0" w:tplc="6B60A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45809BF"/>
    <w:multiLevelType w:val="hybridMultilevel"/>
    <w:tmpl w:val="23EC9AAE"/>
    <w:lvl w:ilvl="0" w:tplc="1924D5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C669FC"/>
    <w:multiLevelType w:val="hybridMultilevel"/>
    <w:tmpl w:val="7ED674C8"/>
    <w:lvl w:ilvl="0" w:tplc="1924D5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94A1B04"/>
    <w:multiLevelType w:val="hybridMultilevel"/>
    <w:tmpl w:val="A9828CC0"/>
    <w:lvl w:ilvl="0" w:tplc="4B7E7D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95253493">
    <w:abstractNumId w:val="3"/>
  </w:num>
  <w:num w:numId="2" w16cid:durableId="697900279">
    <w:abstractNumId w:val="4"/>
  </w:num>
  <w:num w:numId="3" w16cid:durableId="1671324408">
    <w:abstractNumId w:val="2"/>
  </w:num>
  <w:num w:numId="4" w16cid:durableId="1752697977">
    <w:abstractNumId w:val="6"/>
  </w:num>
  <w:num w:numId="5" w16cid:durableId="1039622434">
    <w:abstractNumId w:val="0"/>
  </w:num>
  <w:num w:numId="6" w16cid:durableId="586617698">
    <w:abstractNumId w:val="5"/>
  </w:num>
  <w:num w:numId="7" w16cid:durableId="1364478013">
    <w:abstractNumId w:val="7"/>
  </w:num>
  <w:num w:numId="8" w16cid:durableId="932085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3C5"/>
    <w:rsid w:val="00573949"/>
    <w:rsid w:val="00726EF3"/>
    <w:rsid w:val="007F13A9"/>
    <w:rsid w:val="00856F73"/>
    <w:rsid w:val="009148B9"/>
    <w:rsid w:val="00C661F3"/>
    <w:rsid w:val="00E72DF6"/>
    <w:rsid w:val="00E923C5"/>
    <w:rsid w:val="00EA2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71BF6"/>
  <w15:chartTrackingRefBased/>
  <w15:docId w15:val="{5E5C72FD-098B-430A-92C4-940C33CCD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E923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923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923C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923C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923C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923C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923C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923C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923C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23C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923C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923C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923C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923C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923C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923C5"/>
    <w:rPr>
      <w:rFonts w:eastAsiaTheme="majorEastAsia" w:cstheme="majorBidi"/>
      <w:color w:val="595959" w:themeColor="text1" w:themeTint="A6"/>
    </w:rPr>
  </w:style>
  <w:style w:type="character" w:customStyle="1" w:styleId="80">
    <w:name w:val="Заголовок 8 Знак"/>
    <w:basedOn w:val="a0"/>
    <w:link w:val="8"/>
    <w:uiPriority w:val="9"/>
    <w:semiHidden/>
    <w:rsid w:val="00E923C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923C5"/>
    <w:rPr>
      <w:rFonts w:eastAsiaTheme="majorEastAsia" w:cstheme="majorBidi"/>
      <w:color w:val="272727" w:themeColor="text1" w:themeTint="D8"/>
    </w:rPr>
  </w:style>
  <w:style w:type="paragraph" w:styleId="a3">
    <w:name w:val="Title"/>
    <w:basedOn w:val="a"/>
    <w:next w:val="a"/>
    <w:link w:val="a4"/>
    <w:uiPriority w:val="10"/>
    <w:qFormat/>
    <w:rsid w:val="00E923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923C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923C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923C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923C5"/>
    <w:pPr>
      <w:spacing w:before="160"/>
      <w:jc w:val="center"/>
    </w:pPr>
    <w:rPr>
      <w:i/>
      <w:iCs/>
      <w:color w:val="404040" w:themeColor="text1" w:themeTint="BF"/>
    </w:rPr>
  </w:style>
  <w:style w:type="character" w:customStyle="1" w:styleId="22">
    <w:name w:val="Цитата 2 Знак"/>
    <w:basedOn w:val="a0"/>
    <w:link w:val="21"/>
    <w:uiPriority w:val="29"/>
    <w:rsid w:val="00E923C5"/>
    <w:rPr>
      <w:i/>
      <w:iCs/>
      <w:color w:val="404040" w:themeColor="text1" w:themeTint="BF"/>
    </w:rPr>
  </w:style>
  <w:style w:type="paragraph" w:styleId="a7">
    <w:name w:val="List Paragraph"/>
    <w:basedOn w:val="a"/>
    <w:uiPriority w:val="34"/>
    <w:qFormat/>
    <w:rsid w:val="00E923C5"/>
    <w:pPr>
      <w:ind w:left="720"/>
      <w:contextualSpacing/>
    </w:pPr>
  </w:style>
  <w:style w:type="character" w:styleId="a8">
    <w:name w:val="Intense Emphasis"/>
    <w:basedOn w:val="a0"/>
    <w:uiPriority w:val="21"/>
    <w:qFormat/>
    <w:rsid w:val="00E923C5"/>
    <w:rPr>
      <w:i/>
      <w:iCs/>
      <w:color w:val="0F4761" w:themeColor="accent1" w:themeShade="BF"/>
    </w:rPr>
  </w:style>
  <w:style w:type="paragraph" w:styleId="a9">
    <w:name w:val="Intense Quote"/>
    <w:basedOn w:val="a"/>
    <w:next w:val="a"/>
    <w:link w:val="aa"/>
    <w:uiPriority w:val="30"/>
    <w:qFormat/>
    <w:rsid w:val="00E923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E923C5"/>
    <w:rPr>
      <w:i/>
      <w:iCs/>
      <w:color w:val="0F4761" w:themeColor="accent1" w:themeShade="BF"/>
    </w:rPr>
  </w:style>
  <w:style w:type="character" w:styleId="ab">
    <w:name w:val="Intense Reference"/>
    <w:basedOn w:val="a0"/>
    <w:uiPriority w:val="32"/>
    <w:qFormat/>
    <w:rsid w:val="00E923C5"/>
    <w:rPr>
      <w:b/>
      <w:bCs/>
      <w:smallCaps/>
      <w:color w:val="0F4761" w:themeColor="accent1" w:themeShade="BF"/>
      <w:spacing w:val="5"/>
    </w:rPr>
  </w:style>
  <w:style w:type="paragraph" w:styleId="ac">
    <w:name w:val="No Spacing"/>
    <w:link w:val="ad"/>
    <w:uiPriority w:val="1"/>
    <w:qFormat/>
    <w:rsid w:val="00C661F3"/>
    <w:pPr>
      <w:spacing w:after="0" w:line="240" w:lineRule="auto"/>
    </w:pPr>
    <w:rPr>
      <w:rFonts w:eastAsiaTheme="minorEastAsia"/>
      <w:kern w:val="0"/>
      <w:sz w:val="22"/>
      <w:szCs w:val="22"/>
      <w:lang w:eastAsia="ru-RU"/>
      <w14:ligatures w14:val="none"/>
    </w:rPr>
  </w:style>
  <w:style w:type="character" w:customStyle="1" w:styleId="ad">
    <w:name w:val="Без интервала Знак"/>
    <w:basedOn w:val="a0"/>
    <w:link w:val="ac"/>
    <w:uiPriority w:val="1"/>
    <w:rsid w:val="00C661F3"/>
    <w:rPr>
      <w:rFonts w:eastAsiaTheme="minorEastAsia"/>
      <w:kern w:val="0"/>
      <w:sz w:val="22"/>
      <w:szCs w:val="22"/>
      <w:lang w:eastAsia="ru-RU"/>
      <w14:ligatures w14:val="none"/>
    </w:rPr>
  </w:style>
  <w:style w:type="table" w:styleId="ae">
    <w:name w:val="Table Grid"/>
    <w:basedOn w:val="a1"/>
    <w:uiPriority w:val="39"/>
    <w:rsid w:val="00C661F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semiHidden/>
    <w:rsid w:val="00C661F3"/>
    <w:pPr>
      <w:widowControl w:val="0"/>
      <w:snapToGrid w:val="0"/>
      <w:spacing w:after="0" w:line="360" w:lineRule="auto"/>
      <w:jc w:val="both"/>
    </w:pPr>
    <w:rPr>
      <w:rFonts w:ascii="Arial" w:eastAsia="Times New Roman" w:hAnsi="Arial" w:cs="Times New Roman"/>
      <w:kern w:val="0"/>
      <w:szCs w:val="20"/>
      <w:lang w:val="en-AU"/>
      <w14:ligatures w14:val="none"/>
    </w:rPr>
  </w:style>
  <w:style w:type="character" w:customStyle="1" w:styleId="af0">
    <w:name w:val="Основной текст Знак"/>
    <w:basedOn w:val="a0"/>
    <w:link w:val="af"/>
    <w:semiHidden/>
    <w:rsid w:val="00C661F3"/>
    <w:rPr>
      <w:rFonts w:ascii="Arial" w:eastAsia="Times New Roman" w:hAnsi="Arial" w:cs="Times New Roman"/>
      <w:kern w:val="0"/>
      <w:szCs w:val="20"/>
      <w:lang w:val="en-AU"/>
      <w14:ligatures w14:val="none"/>
    </w:rPr>
  </w:style>
  <w:style w:type="paragraph" w:styleId="af1">
    <w:name w:val="header"/>
    <w:basedOn w:val="a"/>
    <w:link w:val="af2"/>
    <w:uiPriority w:val="99"/>
    <w:unhideWhenUsed/>
    <w:rsid w:val="00C661F3"/>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C661F3"/>
  </w:style>
  <w:style w:type="paragraph" w:styleId="af3">
    <w:name w:val="footer"/>
    <w:basedOn w:val="a"/>
    <w:link w:val="af4"/>
    <w:uiPriority w:val="99"/>
    <w:unhideWhenUsed/>
    <w:rsid w:val="00C661F3"/>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661F3"/>
  </w:style>
  <w:style w:type="paragraph" w:customStyle="1" w:styleId="bullet">
    <w:name w:val="bullet"/>
    <w:basedOn w:val="a"/>
    <w:rsid w:val="00C661F3"/>
    <w:pPr>
      <w:numPr>
        <w:numId w:val="1"/>
      </w:numPr>
      <w:spacing w:after="0" w:line="360" w:lineRule="auto"/>
    </w:pPr>
    <w:rPr>
      <w:rFonts w:ascii="Arial" w:eastAsia="Times New Roman" w:hAnsi="Arial" w:cs="Times New Roman"/>
      <w:kern w:val="0"/>
      <w:sz w:val="22"/>
      <w:lang w:val="en-GB"/>
      <w14:ligatures w14:val="none"/>
    </w:rPr>
  </w:style>
  <w:style w:type="character" w:customStyle="1" w:styleId="14">
    <w:name w:val="Основной текст (14)_"/>
    <w:basedOn w:val="a0"/>
    <w:link w:val="143"/>
    <w:rsid w:val="00C661F3"/>
    <w:rPr>
      <w:rFonts w:ascii="Segoe UI" w:eastAsia="Segoe UI" w:hAnsi="Segoe UI" w:cs="Segoe UI"/>
      <w:sz w:val="19"/>
      <w:szCs w:val="19"/>
      <w:shd w:val="clear" w:color="auto" w:fill="FFFFFF"/>
    </w:rPr>
  </w:style>
  <w:style w:type="paragraph" w:customStyle="1" w:styleId="143">
    <w:name w:val="Основной текст (14)_3"/>
    <w:basedOn w:val="a"/>
    <w:link w:val="14"/>
    <w:rsid w:val="00C661F3"/>
    <w:pPr>
      <w:widowControl w:val="0"/>
      <w:shd w:val="clear" w:color="auto" w:fill="FFFFFF"/>
      <w:spacing w:after="0" w:line="264" w:lineRule="exact"/>
      <w:ind w:hanging="600"/>
    </w:pPr>
    <w:rPr>
      <w:rFonts w:ascii="Segoe UI" w:eastAsia="Segoe UI" w:hAnsi="Segoe UI" w:cs="Segoe UI"/>
      <w:sz w:val="19"/>
      <w:szCs w:val="19"/>
    </w:rPr>
  </w:style>
  <w:style w:type="paragraph" w:styleId="af5">
    <w:name w:val="TOC Heading"/>
    <w:basedOn w:val="1"/>
    <w:next w:val="a"/>
    <w:uiPriority w:val="39"/>
    <w:unhideWhenUsed/>
    <w:qFormat/>
    <w:rsid w:val="00C661F3"/>
    <w:pPr>
      <w:spacing w:before="240" w:after="0" w:line="259" w:lineRule="auto"/>
      <w:outlineLvl w:val="9"/>
    </w:pPr>
    <w:rPr>
      <w:kern w:val="0"/>
      <w:sz w:val="32"/>
      <w:szCs w:val="32"/>
      <w:lang w:eastAsia="ru-RU"/>
      <w14:ligatures w14:val="none"/>
    </w:rPr>
  </w:style>
  <w:style w:type="paragraph" w:styleId="23">
    <w:name w:val="toc 2"/>
    <w:basedOn w:val="a"/>
    <w:next w:val="a"/>
    <w:autoRedefine/>
    <w:uiPriority w:val="39"/>
    <w:unhideWhenUsed/>
    <w:rsid w:val="00C661F3"/>
    <w:pPr>
      <w:spacing w:after="100"/>
      <w:ind w:left="240"/>
    </w:pPr>
  </w:style>
  <w:style w:type="character" w:styleId="af6">
    <w:name w:val="Hyperlink"/>
    <w:basedOn w:val="a0"/>
    <w:uiPriority w:val="99"/>
    <w:unhideWhenUsed/>
    <w:rsid w:val="00C661F3"/>
    <w:rPr>
      <w:color w:val="467886" w:themeColor="hyperlink"/>
      <w:u w:val="single"/>
    </w:rPr>
  </w:style>
  <w:style w:type="paragraph" w:styleId="11">
    <w:name w:val="toc 1"/>
    <w:basedOn w:val="a"/>
    <w:next w:val="a"/>
    <w:autoRedefine/>
    <w:uiPriority w:val="39"/>
    <w:unhideWhenUsed/>
    <w:rsid w:val="009148B9"/>
    <w:pPr>
      <w:tabs>
        <w:tab w:val="right" w:leader="dot" w:pos="9345"/>
      </w:tabs>
      <w:spacing w:after="0"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599CC-7CCD-49C0-92A7-2D4223EA1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3764</Words>
  <Characters>21457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LightKey.Store</Company>
  <LinksUpToDate>false</LinksUpToDate>
  <CharactersWithSpaces>25171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huawei</dc:creator>
  <cp:keywords/>
  <dc:description/>
  <cp:lastModifiedBy>huawei</cp:lastModifiedBy>
  <cp:revision>4</cp:revision>
  <dcterms:created xsi:type="dcterms:W3CDTF">2026-01-07T14:38:00Z</dcterms:created>
  <dcterms:modified xsi:type="dcterms:W3CDTF">2026-01-07T16:49:00Z</dcterms:modified>
</cp:coreProperties>
</file>